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59F" w:rsidRDefault="008730A4">
      <w:bookmarkStart w:id="0" w:name="_GoBack"/>
      <w:r w:rsidRPr="008730A4">
        <w:rPr>
          <w:rFonts w:ascii="Calibri" w:eastAsia="Calibri" w:hAnsi="Calibri" w:cs="Times New Roman"/>
          <w:noProof/>
          <w:lang w:eastAsia="ru-RU"/>
        </w:rPr>
        <w:drawing>
          <wp:anchor distT="0" distB="0" distL="114300" distR="114300" simplePos="0" relativeHeight="251656704" behindDoc="1" locked="0" layoutInCell="1" allowOverlap="1" wp14:anchorId="02639A25" wp14:editId="421D1E56">
            <wp:simplePos x="0" y="0"/>
            <wp:positionH relativeFrom="column">
              <wp:posOffset>-1114425</wp:posOffset>
            </wp:positionH>
            <wp:positionV relativeFrom="paragraph">
              <wp:posOffset>-648335</wp:posOffset>
            </wp:positionV>
            <wp:extent cx="7571740" cy="16383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71740" cy="1638300"/>
                    </a:xfrm>
                    <a:prstGeom prst="rect">
                      <a:avLst/>
                    </a:prstGeom>
                    <a:noFill/>
                  </pic:spPr>
                </pic:pic>
              </a:graphicData>
            </a:graphic>
            <wp14:sizeRelH relativeFrom="page">
              <wp14:pctWidth>0</wp14:pctWidth>
            </wp14:sizeRelH>
            <wp14:sizeRelV relativeFrom="page">
              <wp14:pctHeight>0</wp14:pctHeight>
            </wp14:sizeRelV>
          </wp:anchor>
        </w:drawing>
      </w:r>
    </w:p>
    <w:p w:rsidR="0018059F" w:rsidRPr="0018059F" w:rsidRDefault="0018059F" w:rsidP="0018059F"/>
    <w:p w:rsidR="0018059F" w:rsidRPr="0018059F" w:rsidRDefault="008730A4" w:rsidP="0018059F">
      <w:r>
        <w:rPr>
          <w:rFonts w:ascii="Times New Roman" w:hAnsi="Times New Roman"/>
          <w:noProof/>
        </w:rPr>
        <w:t xml:space="preserve">      </w:t>
      </w:r>
      <w:r w:rsidR="004B35D3">
        <w:rPr>
          <w:rFonts w:ascii="Times New Roman" w:hAnsi="Times New Roman"/>
          <w:noProof/>
        </w:rPr>
        <w:t>14.05.2026</w:t>
      </w:r>
      <w:r>
        <w:rPr>
          <w:rFonts w:ascii="Times New Roman" w:hAnsi="Times New Roman"/>
          <w:noProof/>
        </w:rPr>
        <w:t xml:space="preserve">             </w:t>
      </w:r>
      <w:r w:rsidRPr="008101D1">
        <w:rPr>
          <w:rFonts w:ascii="Times New Roman" w:hAnsi="Times New Roman"/>
          <w:noProof/>
        </w:rPr>
        <w:t>ВЭС-7/</w:t>
      </w:r>
      <w:r w:rsidRPr="00E7047B">
        <w:rPr>
          <w:rFonts w:ascii="Times New Roman" w:hAnsi="Times New Roman"/>
          <w:noProof/>
        </w:rPr>
        <w:t>3/</w:t>
      </w:r>
      <w:r w:rsidRPr="008101D1">
        <w:rPr>
          <w:rFonts w:ascii="Times New Roman" w:hAnsi="Times New Roman"/>
          <w:noProof/>
        </w:rPr>
        <w:t>/</w:t>
      </w:r>
      <w:r w:rsidR="004B35D3">
        <w:rPr>
          <w:rFonts w:ascii="Times New Roman" w:hAnsi="Times New Roman"/>
          <w:noProof/>
        </w:rPr>
        <w:t>268</w:t>
      </w:r>
    </w:p>
    <w:p w:rsidR="0018059F" w:rsidRPr="0018059F" w:rsidRDefault="0018059F" w:rsidP="0018059F"/>
    <w:p w:rsidR="0018059F" w:rsidRDefault="0018059F" w:rsidP="0018059F"/>
    <w:p w:rsidR="0018059F" w:rsidRPr="001D3B63" w:rsidRDefault="0018059F" w:rsidP="0018059F">
      <w:pPr>
        <w:rPr>
          <w:rFonts w:ascii="Times New Roman" w:hAnsi="Times New Roman"/>
          <w:noProof/>
        </w:rPr>
      </w:pPr>
      <w:r>
        <w:tab/>
      </w:r>
      <w:r>
        <w:rPr>
          <w:noProof/>
        </w:rPr>
        <w:t xml:space="preserve">                                                                                                                    </w:t>
      </w:r>
      <w:r w:rsidRPr="001D3B63">
        <w:rPr>
          <w:rFonts w:ascii="Times New Roman" w:hAnsi="Times New Roman"/>
          <w:noProof/>
        </w:rPr>
        <w:t>Руководителям организаций</w:t>
      </w:r>
    </w:p>
    <w:p w:rsidR="0018059F" w:rsidRPr="008730A4" w:rsidRDefault="0018059F" w:rsidP="0018059F">
      <w:pPr>
        <w:pStyle w:val="2"/>
        <w:spacing w:before="0" w:after="0"/>
        <w:ind w:right="-2"/>
        <w:jc w:val="center"/>
        <w:rPr>
          <w:rFonts w:ascii="Times New Roman" w:eastAsia="Calibri" w:hAnsi="Times New Roman"/>
          <w:i w:val="0"/>
          <w:sz w:val="22"/>
          <w:szCs w:val="22"/>
        </w:rPr>
      </w:pPr>
      <w:bookmarkStart w:id="1" w:name="_Toc40198565"/>
      <w:bookmarkStart w:id="2" w:name="_Toc42527160"/>
      <w:r w:rsidRPr="008730A4">
        <w:rPr>
          <w:rFonts w:ascii="Times New Roman" w:eastAsia="Calibri" w:hAnsi="Times New Roman"/>
          <w:i w:val="0"/>
          <w:sz w:val="22"/>
          <w:szCs w:val="22"/>
        </w:rPr>
        <w:t>Приглашение к участию в закупке способом сравнение цен.</w:t>
      </w:r>
      <w:bookmarkEnd w:id="1"/>
      <w:bookmarkEnd w:id="2"/>
    </w:p>
    <w:p w:rsidR="00571FED" w:rsidRPr="00571FED" w:rsidRDefault="00571FED" w:rsidP="00571FED">
      <w:pPr>
        <w:rPr>
          <w:lang w:val="x-none" w:eastAsia="x-none"/>
        </w:rPr>
      </w:pPr>
    </w:p>
    <w:p w:rsidR="0018059F" w:rsidRPr="0018059F" w:rsidRDefault="0018059F" w:rsidP="0018059F">
      <w:pPr>
        <w:pStyle w:val="ac"/>
        <w:rPr>
          <w:spacing w:val="-2"/>
          <w:sz w:val="22"/>
          <w:szCs w:val="22"/>
        </w:rPr>
      </w:pPr>
      <w:r w:rsidRPr="0018059F">
        <w:rPr>
          <w:sz w:val="22"/>
          <w:szCs w:val="22"/>
        </w:rPr>
        <w:t>Публичное акционерное общество «</w:t>
      </w:r>
      <w:r w:rsidRPr="0018059F">
        <w:rPr>
          <w:color w:val="262626"/>
          <w:sz w:val="22"/>
          <w:szCs w:val="22"/>
        </w:rPr>
        <w:t>Россети Московский регион</w:t>
      </w:r>
      <w:r w:rsidRPr="0018059F">
        <w:rPr>
          <w:sz w:val="22"/>
          <w:szCs w:val="22"/>
        </w:rPr>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sidRPr="0018059F">
        <w:rPr>
          <w:spacing w:val="-2"/>
          <w:sz w:val="22"/>
          <w:szCs w:val="22"/>
        </w:rPr>
        <w:t xml:space="preserve">принять участие в процедуре Закупки с целью определения наилучшей заявки и заключения договора на </w:t>
      </w:r>
      <w:r w:rsidRPr="000941BB">
        <w:rPr>
          <w:spacing w:val="-2"/>
          <w:sz w:val="22"/>
          <w:szCs w:val="22"/>
        </w:rPr>
        <w:t xml:space="preserve">выполнение </w:t>
      </w:r>
      <w:r w:rsidR="004B35D3">
        <w:rPr>
          <w:b/>
          <w:i/>
          <w:color w:val="000000"/>
          <w:sz w:val="22"/>
          <w:szCs w:val="22"/>
        </w:rPr>
        <w:t>ПИР</w:t>
      </w:r>
      <w:r w:rsidRPr="000941BB">
        <w:rPr>
          <w:b/>
          <w:i/>
          <w:color w:val="000000"/>
          <w:sz w:val="22"/>
          <w:szCs w:val="22"/>
        </w:rPr>
        <w:t xml:space="preserve"> </w:t>
      </w:r>
      <w:r w:rsidR="004B35D3">
        <w:rPr>
          <w:b/>
          <w:i/>
          <w:color w:val="000000"/>
          <w:sz w:val="22"/>
          <w:szCs w:val="22"/>
        </w:rPr>
        <w:t>Выполнение ПИР по титулу: Реконструкция МТП-10/0,4 кВ № 1463 в части замены трансформатора мощностью 160 кВА на трансформатор мощностью 250 кВА, замена ТТ, ПС 110 кВ № 206 Фрязино, в т. ч. ПИР, МО, г.о. Щёлково, тер. Производственная, пр-д 2-й Производственный, з/у 5, кадастровый номер 50:14:0030122:701</w:t>
      </w:r>
      <w:r w:rsidRPr="000941BB">
        <w:rPr>
          <w:sz w:val="22"/>
          <w:szCs w:val="22"/>
        </w:rPr>
        <w:t xml:space="preserve"> </w:t>
      </w:r>
      <w:r w:rsidRPr="000941BB">
        <w:rPr>
          <w:b/>
          <w:i/>
          <w:color w:val="000000"/>
          <w:sz w:val="22"/>
          <w:szCs w:val="22"/>
        </w:rPr>
        <w:t xml:space="preserve">для нужд филиала ПАО «Россети Московский регион» - Восточные электрические сети. </w:t>
      </w:r>
      <w:r w:rsidRPr="0018059F">
        <w:rPr>
          <w:spacing w:val="-2"/>
          <w:sz w:val="22"/>
          <w:szCs w:val="22"/>
        </w:rPr>
        <w:t>с лицом её подавшим.</w:t>
      </w:r>
      <w:bookmarkStart w:id="3" w:name="_Ref119427085"/>
    </w:p>
    <w:p w:rsidR="008730A4"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18059F">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18059F">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Закупка способом сравнение цен относится к неконкурентным способам закупок.</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b/>
          <w:i/>
          <w:spacing w:val="-2"/>
        </w:rPr>
      </w:pPr>
      <w:r w:rsidRPr="0018059F">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3"/>
    </w:p>
    <w:p w:rsidR="00CC4209" w:rsidRPr="00086FE4" w:rsidRDefault="0018059F" w:rsidP="00086FE4">
      <w:pPr>
        <w:pStyle w:val="ad"/>
        <w:keepNext/>
        <w:numPr>
          <w:ilvl w:val="0"/>
          <w:numId w:val="12"/>
        </w:numPr>
        <w:tabs>
          <w:tab w:val="left" w:pos="142"/>
          <w:tab w:val="center" w:pos="1134"/>
        </w:tabs>
        <w:spacing w:after="0" w:line="240" w:lineRule="auto"/>
        <w:jc w:val="both"/>
        <w:outlineLvl w:val="1"/>
        <w:rPr>
          <w:rFonts w:ascii="Times New Roman" w:hAnsi="Times New Roman" w:cs="Times New Roman"/>
          <w:b/>
          <w:snapToGrid w:val="0"/>
        </w:rPr>
      </w:pPr>
      <w:r w:rsidRPr="00086FE4">
        <w:rPr>
          <w:rFonts w:ascii="Times New Roman" w:hAnsi="Times New Roman" w:cs="Times New Roman"/>
        </w:rPr>
        <w:t>ИНФОРМАЦИЯ О ЗАКУПКЕ</w:t>
      </w:r>
    </w:p>
    <w:p w:rsidR="0018059F" w:rsidRPr="00CC4209" w:rsidRDefault="00086FE4" w:rsidP="00CC4209">
      <w:pPr>
        <w:keepNext/>
        <w:tabs>
          <w:tab w:val="left" w:pos="142"/>
          <w:tab w:val="center" w:pos="1134"/>
        </w:tabs>
        <w:spacing w:after="0" w:line="240" w:lineRule="auto"/>
        <w:ind w:left="567"/>
        <w:jc w:val="both"/>
        <w:outlineLvl w:val="1"/>
        <w:rPr>
          <w:rFonts w:ascii="Times New Roman" w:hAnsi="Times New Roman" w:cs="Times New Roman"/>
          <w:b/>
          <w:snapToGrid w:val="0"/>
        </w:rPr>
      </w:pPr>
      <w:r>
        <w:rPr>
          <w:rFonts w:ascii="Times New Roman" w:hAnsi="Times New Roman" w:cs="Times New Roman"/>
          <w:b/>
          <w:snapToGrid w:val="0"/>
        </w:rPr>
        <w:t xml:space="preserve">1.1  </w:t>
      </w:r>
      <w:r w:rsidR="0018059F" w:rsidRPr="00CC4209">
        <w:rPr>
          <w:rFonts w:ascii="Times New Roman" w:hAnsi="Times New Roman" w:cs="Times New Roman"/>
          <w:b/>
          <w:snapToGrid w:val="0"/>
        </w:rPr>
        <w:t>Общая информация о закупке</w:t>
      </w:r>
    </w:p>
    <w:p w:rsidR="00CC4209" w:rsidRDefault="0018059F" w:rsidP="00CC4209">
      <w:pPr>
        <w:tabs>
          <w:tab w:val="left" w:pos="142"/>
          <w:tab w:val="center" w:pos="1134"/>
        </w:tabs>
        <w:spacing w:after="0"/>
        <w:ind w:firstLine="567"/>
        <w:jc w:val="both"/>
        <w:rPr>
          <w:rFonts w:ascii="Times New Roman" w:hAnsi="Times New Roman" w:cs="Times New Roman"/>
          <w:b/>
        </w:rPr>
      </w:pPr>
      <w:r w:rsidRPr="0018059F">
        <w:rPr>
          <w:rFonts w:ascii="Times New Roman" w:hAnsi="Times New Roman" w:cs="Times New Roman"/>
          <w:bCs/>
        </w:rPr>
        <w:t>Закупка способом сравнение цен</w:t>
      </w:r>
      <w:r w:rsidRPr="0018059F">
        <w:rPr>
          <w:rFonts w:ascii="Times New Roman" w:hAnsi="Times New Roman" w:cs="Times New Roman"/>
        </w:rPr>
        <w:t xml:space="preserve"> проводится: </w:t>
      </w:r>
      <w:r w:rsidRPr="0018059F">
        <w:rPr>
          <w:rFonts w:ascii="Times New Roman" w:hAnsi="Times New Roman" w:cs="Times New Roman"/>
          <w:b/>
        </w:rPr>
        <w:t>в электронной форме</w:t>
      </w:r>
      <w:r w:rsidR="008730A4">
        <w:rPr>
          <w:rFonts w:ascii="Times New Roman" w:hAnsi="Times New Roman" w:cs="Times New Roman"/>
          <w:b/>
        </w:rPr>
        <w:t>.</w:t>
      </w:r>
      <w:r w:rsidR="00CC4209" w:rsidRPr="00CC4209">
        <w:rPr>
          <w:rFonts w:ascii="Times New Roman" w:hAnsi="Times New Roman" w:cs="Times New Roman"/>
          <w:b/>
        </w:rPr>
        <w:t xml:space="preserve"> </w:t>
      </w:r>
    </w:p>
    <w:p w:rsidR="00CC4209" w:rsidRDefault="00CC4209" w:rsidP="00CC4209">
      <w:pPr>
        <w:tabs>
          <w:tab w:val="left" w:pos="142"/>
          <w:tab w:val="center" w:pos="1134"/>
        </w:tabs>
        <w:spacing w:after="0"/>
        <w:ind w:firstLine="567"/>
        <w:jc w:val="both"/>
        <w:rPr>
          <w:rFonts w:ascii="Times New Roman" w:hAnsi="Times New Roman" w:cs="Times New Roman"/>
        </w:rPr>
      </w:pPr>
      <w:r w:rsidRPr="00CC4209">
        <w:rPr>
          <w:rFonts w:ascii="Times New Roman" w:hAnsi="Times New Roman" w:cs="Times New Roman"/>
          <w:b/>
        </w:rPr>
        <w:t xml:space="preserve">Ограничение участия только субъектом малого и среднего предпринимательства: </w:t>
      </w:r>
      <w:r w:rsidRPr="00CC4209">
        <w:rPr>
          <w:rFonts w:ascii="Times New Roman" w:hAnsi="Times New Roman" w:cs="Times New Roman"/>
        </w:rPr>
        <w:t xml:space="preserve">не </w:t>
      </w:r>
      <w:r>
        <w:rPr>
          <w:rFonts w:ascii="Times New Roman" w:hAnsi="Times New Roman" w:cs="Times New Roman"/>
        </w:rPr>
        <w:t>установлено</w:t>
      </w:r>
      <w:r w:rsidR="008730A4">
        <w:rPr>
          <w:rFonts w:ascii="Times New Roman" w:hAnsi="Times New Roman" w:cs="Times New Roman"/>
        </w:rPr>
        <w:t>.</w:t>
      </w:r>
    </w:p>
    <w:p w:rsidR="0018059F" w:rsidRDefault="0018059F" w:rsidP="00CC4209">
      <w:pPr>
        <w:tabs>
          <w:tab w:val="left" w:pos="142"/>
          <w:tab w:val="center" w:pos="1134"/>
        </w:tabs>
        <w:spacing w:after="0"/>
        <w:ind w:firstLine="567"/>
        <w:jc w:val="both"/>
        <w:rPr>
          <w:rFonts w:ascii="Calibri" w:eastAsia="Calibri" w:hAnsi="Calibri" w:cs="Times New Roman"/>
          <w:color w:val="337AB7"/>
        </w:rPr>
      </w:pPr>
      <w:r w:rsidRPr="0018059F">
        <w:rPr>
          <w:rFonts w:ascii="Times New Roman" w:hAnsi="Times New Roman" w:cs="Times New Roman"/>
        </w:rPr>
        <w:t>Опубликовано на электронной торговой площадке:</w:t>
      </w:r>
      <w:r>
        <w:rPr>
          <w:rFonts w:ascii="Times New Roman" w:hAnsi="Times New Roman" w:cs="Times New Roman"/>
        </w:rPr>
        <w:t xml:space="preserve"> </w:t>
      </w:r>
      <w:hyperlink r:id="rId8" w:history="1">
        <w:r w:rsidRPr="0018059F">
          <w:rPr>
            <w:rFonts w:ascii="Calibri" w:eastAsia="Calibri" w:hAnsi="Calibri" w:cs="Times New Roman"/>
            <w:color w:val="337AB7"/>
          </w:rPr>
          <w:t>https://tender.lot-online.ru</w:t>
        </w:r>
      </w:hyperlink>
    </w:p>
    <w:p w:rsidR="005264E9" w:rsidRPr="000941BB" w:rsidRDefault="00086FE4" w:rsidP="005264E9">
      <w:pPr>
        <w:pStyle w:val="ac"/>
        <w:rPr>
          <w:b/>
          <w:snapToGrid w:val="0"/>
          <w:sz w:val="22"/>
          <w:szCs w:val="22"/>
        </w:rPr>
      </w:pPr>
      <w:r>
        <w:rPr>
          <w:b/>
          <w:snapToGrid w:val="0"/>
          <w:sz w:val="22"/>
          <w:szCs w:val="22"/>
        </w:rPr>
        <w:t xml:space="preserve">1.2  </w:t>
      </w:r>
      <w:r w:rsidR="005264E9" w:rsidRPr="000941BB">
        <w:rPr>
          <w:b/>
          <w:snapToGrid w:val="0"/>
          <w:sz w:val="22"/>
          <w:szCs w:val="22"/>
        </w:rPr>
        <w:t>Наименование, место нахождения, почтовый адрес, адрес электронной почты, номер контактного телефона Заказчика</w:t>
      </w:r>
    </w:p>
    <w:p w:rsidR="005264E9" w:rsidRPr="000941BB" w:rsidRDefault="005264E9" w:rsidP="005264E9">
      <w:pPr>
        <w:pStyle w:val="ac"/>
        <w:rPr>
          <w:sz w:val="22"/>
          <w:szCs w:val="22"/>
        </w:rPr>
      </w:pPr>
      <w:r w:rsidRPr="000941BB">
        <w:rPr>
          <w:sz w:val="22"/>
          <w:szCs w:val="22"/>
        </w:rPr>
        <w:t xml:space="preserve">Наименование Заказчика: Восточные электрические сети – филиал </w:t>
      </w:r>
    </w:p>
    <w:p w:rsidR="005264E9" w:rsidRPr="000941BB" w:rsidRDefault="005264E9" w:rsidP="005264E9">
      <w:pPr>
        <w:pStyle w:val="ac"/>
        <w:rPr>
          <w:sz w:val="22"/>
          <w:szCs w:val="22"/>
        </w:rPr>
      </w:pPr>
      <w:r w:rsidRPr="000941BB">
        <w:rPr>
          <w:sz w:val="22"/>
          <w:szCs w:val="22"/>
        </w:rPr>
        <w:t>ПАО «Россети московский регион»</w:t>
      </w:r>
    </w:p>
    <w:p w:rsidR="005264E9" w:rsidRPr="000941BB" w:rsidRDefault="005264E9" w:rsidP="005264E9">
      <w:pPr>
        <w:pStyle w:val="ac"/>
        <w:rPr>
          <w:sz w:val="22"/>
          <w:szCs w:val="22"/>
        </w:rPr>
      </w:pPr>
      <w:r w:rsidRPr="000941BB">
        <w:rPr>
          <w:sz w:val="22"/>
          <w:szCs w:val="22"/>
        </w:rPr>
        <w:lastRenderedPageBreak/>
        <w:t>Место нахождения и почтовый адрес Заказчика (Организатора): 142400 Московская область, г. Ногинск, ул. Радченко дом 13.</w:t>
      </w:r>
    </w:p>
    <w:p w:rsidR="005264E9" w:rsidRPr="00AD074D" w:rsidRDefault="005264E9" w:rsidP="005264E9">
      <w:pPr>
        <w:pStyle w:val="ac"/>
        <w:rPr>
          <w:color w:val="000000"/>
          <w:sz w:val="22"/>
          <w:szCs w:val="22"/>
          <w:lang w:val="en-US"/>
        </w:rPr>
      </w:pPr>
      <w:r w:rsidRPr="000941BB">
        <w:rPr>
          <w:sz w:val="22"/>
          <w:szCs w:val="22"/>
          <w:lang w:val="en-US"/>
        </w:rPr>
        <w:t>E</w:t>
      </w:r>
      <w:r w:rsidRPr="00AD074D">
        <w:rPr>
          <w:sz w:val="22"/>
          <w:szCs w:val="22"/>
          <w:lang w:val="en-US"/>
        </w:rPr>
        <w:t>-</w:t>
      </w:r>
      <w:r w:rsidRPr="000941BB">
        <w:rPr>
          <w:sz w:val="22"/>
          <w:szCs w:val="22"/>
          <w:lang w:val="en-US"/>
        </w:rPr>
        <w:t>mail</w:t>
      </w:r>
      <w:r w:rsidRPr="00AD074D">
        <w:rPr>
          <w:sz w:val="22"/>
          <w:szCs w:val="22"/>
          <w:lang w:val="en-US"/>
        </w:rPr>
        <w:t xml:space="preserve">: </w:t>
      </w:r>
      <w:r w:rsidRPr="000941BB">
        <w:rPr>
          <w:sz w:val="22"/>
          <w:szCs w:val="22"/>
          <w:lang w:val="en-US"/>
        </w:rPr>
        <w:t>StarodubovaEI</w:t>
      </w:r>
      <w:r w:rsidRPr="00AD074D">
        <w:rPr>
          <w:sz w:val="22"/>
          <w:szCs w:val="22"/>
          <w:lang w:val="en-US"/>
        </w:rPr>
        <w:t xml:space="preserve"> </w:t>
      </w:r>
      <w:hyperlink r:id="rId9" w:history="1">
        <w:r w:rsidRPr="00AD074D">
          <w:rPr>
            <w:rStyle w:val="a6"/>
            <w:color w:val="000000"/>
            <w:sz w:val="22"/>
            <w:szCs w:val="22"/>
            <w:lang w:val="en-US"/>
          </w:rPr>
          <w:t>@</w:t>
        </w:r>
        <w:r w:rsidRPr="000941BB">
          <w:rPr>
            <w:rStyle w:val="a6"/>
            <w:color w:val="000000"/>
            <w:sz w:val="22"/>
            <w:szCs w:val="22"/>
            <w:lang w:val="en-US"/>
          </w:rPr>
          <w:t>rossetimr</w:t>
        </w:r>
        <w:r w:rsidRPr="00AD074D">
          <w:rPr>
            <w:rStyle w:val="a6"/>
            <w:color w:val="000000"/>
            <w:sz w:val="22"/>
            <w:szCs w:val="22"/>
            <w:lang w:val="en-US"/>
          </w:rPr>
          <w:t>.</w:t>
        </w:r>
        <w:r w:rsidRPr="000941BB">
          <w:rPr>
            <w:rStyle w:val="a6"/>
            <w:color w:val="000000"/>
            <w:sz w:val="22"/>
            <w:szCs w:val="22"/>
            <w:lang w:val="en-US"/>
          </w:rPr>
          <w:t>ru</w:t>
        </w:r>
      </w:hyperlink>
    </w:p>
    <w:p w:rsidR="005264E9" w:rsidRPr="00AD074D" w:rsidRDefault="005264E9" w:rsidP="005264E9">
      <w:pPr>
        <w:pStyle w:val="ac"/>
        <w:rPr>
          <w:sz w:val="22"/>
          <w:szCs w:val="22"/>
          <w:lang w:val="en-US"/>
        </w:rPr>
      </w:pPr>
      <w:r w:rsidRPr="000941BB">
        <w:rPr>
          <w:sz w:val="22"/>
          <w:szCs w:val="22"/>
        </w:rPr>
        <w:t>Тел</w:t>
      </w:r>
      <w:r w:rsidRPr="00AD074D">
        <w:rPr>
          <w:sz w:val="22"/>
          <w:szCs w:val="22"/>
          <w:lang w:val="en-US"/>
        </w:rPr>
        <w:t xml:space="preserve">.: </w:t>
      </w:r>
      <w:r w:rsidRPr="00AD074D">
        <w:rPr>
          <w:color w:val="000000"/>
          <w:sz w:val="22"/>
          <w:szCs w:val="22"/>
          <w:lang w:val="en-US"/>
        </w:rPr>
        <w:t>(926) 858-36-93</w:t>
      </w:r>
    </w:p>
    <w:p w:rsidR="005264E9" w:rsidRPr="000941BB" w:rsidRDefault="005264E9" w:rsidP="005264E9">
      <w:pPr>
        <w:pStyle w:val="ac"/>
        <w:rPr>
          <w:i/>
          <w:sz w:val="22"/>
          <w:szCs w:val="22"/>
        </w:rPr>
      </w:pPr>
      <w:r w:rsidRPr="000941BB">
        <w:rPr>
          <w:sz w:val="22"/>
          <w:szCs w:val="22"/>
        </w:rPr>
        <w:t xml:space="preserve">Контактное лицо Заказчика: </w:t>
      </w:r>
      <w:r w:rsidRPr="000941BB">
        <w:rPr>
          <w:i/>
          <w:sz w:val="22"/>
          <w:szCs w:val="22"/>
        </w:rPr>
        <w:t>Стародубова Екатерина Игоревна</w:t>
      </w:r>
    </w:p>
    <w:p w:rsidR="0018059F" w:rsidRPr="00086FE4" w:rsidRDefault="0018059F" w:rsidP="00086FE4">
      <w:pPr>
        <w:pStyle w:val="ad"/>
        <w:keepNext/>
        <w:numPr>
          <w:ilvl w:val="1"/>
          <w:numId w:val="11"/>
        </w:numPr>
        <w:tabs>
          <w:tab w:val="left" w:pos="993"/>
        </w:tabs>
        <w:spacing w:after="0" w:line="240" w:lineRule="auto"/>
        <w:ind w:left="0" w:firstLine="567"/>
        <w:jc w:val="both"/>
        <w:outlineLvl w:val="1"/>
        <w:rPr>
          <w:rFonts w:ascii="Times New Roman" w:hAnsi="Times New Roman" w:cs="Times New Roman"/>
          <w:b/>
          <w:snapToGrid w:val="0"/>
        </w:rPr>
      </w:pPr>
      <w:r w:rsidRPr="00086FE4">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5264E9" w:rsidRPr="0018059F" w:rsidRDefault="005264E9" w:rsidP="005264E9">
      <w:pPr>
        <w:keepNext/>
        <w:tabs>
          <w:tab w:val="left" w:pos="142"/>
          <w:tab w:val="center" w:pos="1134"/>
        </w:tabs>
        <w:spacing w:after="0" w:line="240" w:lineRule="auto"/>
        <w:ind w:firstLine="567"/>
        <w:jc w:val="both"/>
        <w:outlineLvl w:val="1"/>
        <w:rPr>
          <w:rFonts w:ascii="Times New Roman" w:hAnsi="Times New Roman" w:cs="Times New Roman"/>
          <w:b/>
          <w:snapToGrid w:val="0"/>
        </w:rPr>
      </w:pPr>
      <w:r w:rsidRPr="005264E9">
        <w:rPr>
          <w:rFonts w:ascii="Times New Roman" w:hAnsi="Times New Roman" w:cs="Times New Roman"/>
          <w:snapToGrid w:val="0"/>
        </w:rPr>
        <w:t>Право заключения договора на выполнение работ по</w:t>
      </w:r>
      <w:r w:rsidRPr="005264E9">
        <w:rPr>
          <w:rFonts w:ascii="Times New Roman" w:hAnsi="Times New Roman" w:cs="Times New Roman"/>
          <w:b/>
          <w:snapToGrid w:val="0"/>
        </w:rPr>
        <w:t xml:space="preserve"> </w:t>
      </w:r>
      <w:r w:rsidR="004B35D3">
        <w:rPr>
          <w:rFonts w:ascii="Times New Roman" w:hAnsi="Times New Roman" w:cs="Times New Roman"/>
          <w:b/>
          <w:snapToGrid w:val="0"/>
        </w:rPr>
        <w:t>ПИР</w:t>
      </w:r>
      <w:r w:rsidRPr="005264E9">
        <w:rPr>
          <w:rFonts w:ascii="Times New Roman" w:hAnsi="Times New Roman" w:cs="Times New Roman"/>
          <w:b/>
          <w:snapToGrid w:val="0"/>
        </w:rPr>
        <w:t xml:space="preserve"> </w:t>
      </w:r>
      <w:r w:rsidR="004B35D3">
        <w:rPr>
          <w:rFonts w:ascii="Times New Roman" w:hAnsi="Times New Roman" w:cs="Times New Roman"/>
          <w:b/>
          <w:snapToGrid w:val="0"/>
        </w:rPr>
        <w:t>Выполнение ПИР по титулу: Реконструкция МТП-10/0,4 кВ № 1463 в части замены трансформатора мощностью 160 кВА на трансформатор мощностью 250 кВА, замена ТТ, ПС 110 кВ № 206 Фрязино, в т. ч. ПИР, МО, г.о. Щёлково, тер. Производственная, пр-д 2-й Производственный, з/у 5, кадастровый номер 50:14:0030122:701</w:t>
      </w:r>
      <w:r w:rsidRPr="005264E9">
        <w:rPr>
          <w:rFonts w:ascii="Times New Roman" w:hAnsi="Times New Roman" w:cs="Times New Roman"/>
          <w:b/>
          <w:snapToGrid w:val="0"/>
        </w:rPr>
        <w:t xml:space="preserve"> для нужд филиала ПАО «Россети московский регион» - Восточные электрические сети</w:t>
      </w:r>
    </w:p>
    <w:p w:rsid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18059F">
        <w:rPr>
          <w:rFonts w:ascii="Times New Roman" w:hAnsi="Times New Roman" w:cs="Times New Roman"/>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18059F">
        <w:rPr>
          <w:rFonts w:ascii="Times New Roman" w:hAnsi="Times New Roman" w:cs="Times New Roman"/>
        </w:rPr>
        <w:t xml:space="preserve"> неотъемлемой частью настоящего Приглашения.</w:t>
      </w:r>
    </w:p>
    <w:p w:rsidR="00EA6AA5" w:rsidRPr="000941BB" w:rsidRDefault="00EA6AA5" w:rsidP="008730A4">
      <w:pPr>
        <w:pStyle w:val="ac"/>
        <w:ind w:firstLine="0"/>
        <w:rPr>
          <w:b/>
          <w:snapToGrid w:val="0"/>
          <w:sz w:val="22"/>
          <w:szCs w:val="22"/>
        </w:rPr>
      </w:pPr>
      <w:r>
        <w:rPr>
          <w:b/>
          <w:snapToGrid w:val="0"/>
          <w:sz w:val="22"/>
          <w:szCs w:val="22"/>
        </w:rPr>
        <w:t xml:space="preserve">          </w:t>
      </w:r>
      <w:r w:rsidRPr="000941BB">
        <w:rPr>
          <w:b/>
          <w:snapToGrid w:val="0"/>
          <w:sz w:val="22"/>
          <w:szCs w:val="22"/>
        </w:rPr>
        <w:t>1.</w:t>
      </w:r>
      <w:r w:rsidR="00086FE4">
        <w:rPr>
          <w:b/>
          <w:snapToGrid w:val="0"/>
          <w:sz w:val="22"/>
          <w:szCs w:val="22"/>
        </w:rPr>
        <w:t>3</w:t>
      </w:r>
      <w:r w:rsidRPr="000941BB">
        <w:rPr>
          <w:b/>
          <w:snapToGrid w:val="0"/>
          <w:sz w:val="22"/>
          <w:szCs w:val="22"/>
        </w:rPr>
        <w:t>.1.Место поставки товара, выполнения работы, оказания услуги</w:t>
      </w:r>
    </w:p>
    <w:p w:rsidR="00EA6AA5" w:rsidRPr="000941BB" w:rsidRDefault="00EA6AA5" w:rsidP="00EA6AA5">
      <w:pPr>
        <w:pStyle w:val="ac"/>
        <w:rPr>
          <w:sz w:val="22"/>
          <w:szCs w:val="22"/>
        </w:rPr>
      </w:pPr>
      <w:r w:rsidRPr="000941BB">
        <w:rPr>
          <w:sz w:val="22"/>
          <w:szCs w:val="22"/>
        </w:rPr>
        <w:t>Более подробная информация о количестве поставляемого товара, объеме выполняемых работ, оказываемых услуг, указаны в Приложении № 1 к приглашению к участию в закупке способом сравнения цен и в Приложении № 2 к приглашению к участию в закупке способом сравнения цен (Проект договора), являющихся неотъемлемой частью настоящего Приглашения.</w:t>
      </w:r>
    </w:p>
    <w:p w:rsidR="00EA6AA5" w:rsidRPr="000941BB" w:rsidRDefault="00EA6AA5" w:rsidP="00EA6AA5">
      <w:pPr>
        <w:pStyle w:val="ac"/>
        <w:rPr>
          <w:b/>
          <w:sz w:val="22"/>
          <w:szCs w:val="22"/>
        </w:rPr>
      </w:pPr>
      <w:r w:rsidRPr="000941BB">
        <w:rPr>
          <w:b/>
          <w:sz w:val="22"/>
          <w:szCs w:val="22"/>
        </w:rPr>
        <w:t>1.</w:t>
      </w:r>
      <w:r w:rsidR="00086FE4">
        <w:rPr>
          <w:b/>
          <w:sz w:val="22"/>
          <w:szCs w:val="22"/>
        </w:rPr>
        <w:t>3</w:t>
      </w:r>
      <w:r w:rsidRPr="000941BB">
        <w:rPr>
          <w:b/>
          <w:sz w:val="22"/>
          <w:szCs w:val="22"/>
        </w:rPr>
        <w:t>.2.</w:t>
      </w:r>
      <w:r w:rsidRPr="000941BB">
        <w:rPr>
          <w:sz w:val="22"/>
          <w:szCs w:val="22"/>
        </w:rPr>
        <w:t xml:space="preserve"> </w:t>
      </w:r>
      <w:r w:rsidRPr="000941BB">
        <w:rPr>
          <w:b/>
          <w:sz w:val="22"/>
          <w:szCs w:val="22"/>
        </w:rPr>
        <w:t>Порядок оплаты</w:t>
      </w:r>
    </w:p>
    <w:p w:rsidR="00EA6AA5" w:rsidRPr="000941BB" w:rsidRDefault="00EA6AA5" w:rsidP="00EA6AA5">
      <w:pPr>
        <w:pStyle w:val="ac"/>
        <w:rPr>
          <w:color w:val="000000"/>
          <w:sz w:val="22"/>
          <w:szCs w:val="22"/>
        </w:rPr>
      </w:pPr>
      <w:r w:rsidRPr="000941BB">
        <w:rPr>
          <w:color w:val="000000"/>
          <w:sz w:val="22"/>
          <w:szCs w:val="22"/>
        </w:rPr>
        <w:t>Оплата за выполненные объемы работ согласно графику выполнения работ в течение 30 рабочих дней после подписания Акта приемки выполненных работ и (или) форм КС-2 и КС-3, 7 рабочих дней при проведении процедур среди субъектов МСП</w:t>
      </w:r>
    </w:p>
    <w:p w:rsidR="00EA6AA5" w:rsidRPr="000941BB" w:rsidRDefault="00EA6AA5" w:rsidP="00EA6AA5">
      <w:pPr>
        <w:pStyle w:val="ac"/>
        <w:rPr>
          <w:b/>
          <w:color w:val="000000"/>
          <w:sz w:val="22"/>
          <w:szCs w:val="22"/>
        </w:rPr>
      </w:pPr>
      <w:r w:rsidRPr="000941BB">
        <w:rPr>
          <w:b/>
          <w:color w:val="000000"/>
          <w:sz w:val="22"/>
          <w:szCs w:val="22"/>
        </w:rPr>
        <w:t>1.</w:t>
      </w:r>
      <w:r w:rsidR="00086FE4">
        <w:rPr>
          <w:b/>
          <w:color w:val="000000"/>
          <w:sz w:val="22"/>
          <w:szCs w:val="22"/>
        </w:rPr>
        <w:t>3</w:t>
      </w:r>
      <w:r w:rsidRPr="000941BB">
        <w:rPr>
          <w:b/>
          <w:color w:val="000000"/>
          <w:sz w:val="22"/>
          <w:szCs w:val="22"/>
        </w:rPr>
        <w:t>.3. Срок выполнения работ</w:t>
      </w:r>
    </w:p>
    <w:p w:rsidR="00EA6AA5" w:rsidRPr="000941BB" w:rsidRDefault="00EA6AA5" w:rsidP="00EA6AA5">
      <w:pPr>
        <w:pStyle w:val="ac"/>
        <w:rPr>
          <w:color w:val="000000"/>
          <w:sz w:val="22"/>
          <w:szCs w:val="22"/>
        </w:rPr>
      </w:pPr>
      <w:r w:rsidRPr="000941BB">
        <w:rPr>
          <w:color w:val="000000"/>
          <w:sz w:val="22"/>
          <w:szCs w:val="22"/>
        </w:rPr>
        <w:t xml:space="preserve">Сроки начала выполнения работ (услуг): </w:t>
      </w:r>
      <w:r w:rsidRPr="000941BB">
        <w:rPr>
          <w:b/>
          <w:color w:val="000000"/>
          <w:sz w:val="22"/>
          <w:szCs w:val="22"/>
        </w:rPr>
        <w:t>с момента подписания договора</w:t>
      </w:r>
      <w:r w:rsidRPr="000941BB">
        <w:rPr>
          <w:color w:val="000000"/>
          <w:sz w:val="22"/>
          <w:szCs w:val="22"/>
        </w:rPr>
        <w:t>.</w:t>
      </w:r>
    </w:p>
    <w:p w:rsidR="00EA6AA5" w:rsidRPr="0018059F" w:rsidRDefault="00EA6AA5" w:rsidP="00EA6AA5">
      <w:pPr>
        <w:pStyle w:val="ac"/>
        <w:rPr>
          <w:sz w:val="22"/>
          <w:szCs w:val="22"/>
        </w:rPr>
      </w:pPr>
      <w:r w:rsidRPr="000941BB">
        <w:rPr>
          <w:color w:val="000000"/>
          <w:sz w:val="22"/>
          <w:szCs w:val="22"/>
        </w:rPr>
        <w:t xml:space="preserve">Сроки окончания выполнения работ (услуг): </w:t>
      </w:r>
      <w:r w:rsidR="004B35D3">
        <w:rPr>
          <w:b/>
          <w:color w:val="000000"/>
          <w:sz w:val="22"/>
          <w:szCs w:val="22"/>
        </w:rPr>
        <w:t>20.01.2027</w:t>
      </w:r>
    </w:p>
    <w:p w:rsidR="0018059F" w:rsidRPr="0018059F" w:rsidRDefault="00086FE4" w:rsidP="00086FE4">
      <w:pPr>
        <w:keepNext/>
        <w:tabs>
          <w:tab w:val="left" w:pos="142"/>
          <w:tab w:val="center" w:pos="1134"/>
        </w:tabs>
        <w:spacing w:after="0" w:line="240" w:lineRule="auto"/>
        <w:ind w:left="567"/>
        <w:jc w:val="both"/>
        <w:outlineLvl w:val="1"/>
        <w:rPr>
          <w:rFonts w:ascii="Times New Roman" w:eastAsia="Calibri" w:hAnsi="Times New Roman" w:cs="Times New Roman"/>
        </w:rPr>
      </w:pPr>
      <w:r>
        <w:rPr>
          <w:rFonts w:ascii="Times New Roman" w:hAnsi="Times New Roman" w:cs="Times New Roman"/>
          <w:b/>
          <w:snapToGrid w:val="0"/>
        </w:rPr>
        <w:t xml:space="preserve">1.4 </w:t>
      </w:r>
      <w:r w:rsidR="0018059F" w:rsidRPr="0018059F">
        <w:rPr>
          <w:rFonts w:ascii="Times New Roman" w:hAnsi="Times New Roman" w:cs="Times New Roman"/>
          <w:b/>
          <w:snapToGrid w:val="0"/>
        </w:rPr>
        <w:t>Сведения о начальной (максимальной) цене договора (цена лота)</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НМЦ</w:t>
      </w:r>
    </w:p>
    <w:p w:rsidR="0018059F" w:rsidRPr="0018059F" w:rsidRDefault="00EA6AA5" w:rsidP="008730A4">
      <w:pPr>
        <w:spacing w:after="0"/>
        <w:ind w:firstLine="567"/>
        <w:jc w:val="both"/>
        <w:rPr>
          <w:rFonts w:ascii="Times New Roman" w:hAnsi="Times New Roman" w:cs="Times New Roman"/>
        </w:rPr>
      </w:pPr>
      <w:r w:rsidRPr="00EA6AA5">
        <w:rPr>
          <w:rFonts w:ascii="Times New Roman" w:hAnsi="Times New Roman" w:cs="Times New Roman"/>
        </w:rPr>
        <w:t xml:space="preserve">Начальная (максимальная) цена Договора (цена лота) </w:t>
      </w:r>
      <w:r w:rsidRPr="00EA6AA5">
        <w:rPr>
          <w:rFonts w:ascii="Times New Roman" w:hAnsi="Times New Roman" w:cs="Times New Roman"/>
          <w:b/>
        </w:rPr>
        <w:t xml:space="preserve">- </w:t>
      </w:r>
      <w:r w:rsidR="00554E1C">
        <w:rPr>
          <w:rFonts w:ascii="Times New Roman" w:hAnsi="Times New Roman" w:cs="Times New Roman"/>
          <w:b/>
        </w:rPr>
        <w:t xml:space="preserve"> </w:t>
      </w:r>
      <w:r w:rsidR="004B35D3">
        <w:rPr>
          <w:rFonts w:ascii="Times New Roman" w:hAnsi="Times New Roman" w:cs="Times New Roman"/>
          <w:b/>
        </w:rPr>
        <w:t>110729,9816</w:t>
      </w:r>
      <w:r w:rsidR="00554E1C">
        <w:rPr>
          <w:rFonts w:ascii="Times New Roman" w:hAnsi="Times New Roman" w:cs="Times New Roman"/>
          <w:b/>
        </w:rPr>
        <w:t xml:space="preserve"> руб. в т.ч.</w:t>
      </w:r>
      <w:r w:rsidR="001A5F94">
        <w:rPr>
          <w:rFonts w:ascii="Times New Roman" w:hAnsi="Times New Roman" w:cs="Times New Roman"/>
          <w:b/>
        </w:rPr>
        <w:t xml:space="preserve"> НДС 22</w:t>
      </w:r>
      <w:r>
        <w:rPr>
          <w:rFonts w:ascii="Times New Roman" w:hAnsi="Times New Roman" w:cs="Times New Roman"/>
          <w:b/>
        </w:rPr>
        <w:t xml:space="preserve">% </w:t>
      </w:r>
      <w:r w:rsidR="0018059F" w:rsidRPr="0018059F">
        <w:rPr>
          <w:rFonts w:ascii="Times New Roman" w:hAnsi="Times New Roman" w:cs="Times New Roman"/>
        </w:rPr>
        <w:t>и включает в себя все расходы участника, связанные с реализацией его заявки, в том числе все виды налогов, сборов и иных платежей.</w:t>
      </w:r>
    </w:p>
    <w:p w:rsidR="0018059F" w:rsidRPr="0018059F" w:rsidRDefault="00575A26" w:rsidP="008730A4">
      <w:pPr>
        <w:keepNext/>
        <w:tabs>
          <w:tab w:val="left" w:pos="142"/>
          <w:tab w:val="center" w:pos="1134"/>
        </w:tabs>
        <w:spacing w:after="0" w:line="240" w:lineRule="auto"/>
        <w:ind w:firstLine="567"/>
        <w:jc w:val="both"/>
        <w:outlineLvl w:val="1"/>
        <w:rPr>
          <w:rFonts w:ascii="Times New Roman" w:hAnsi="Times New Roman" w:cs="Times New Roman"/>
          <w:b/>
          <w:snapToGrid w:val="0"/>
        </w:rPr>
      </w:pPr>
      <w:r>
        <w:rPr>
          <w:rFonts w:ascii="Times New Roman" w:hAnsi="Times New Roman" w:cs="Times New Roman"/>
          <w:b/>
          <w:snapToGrid w:val="0"/>
        </w:rPr>
        <w:t xml:space="preserve">1.5 </w:t>
      </w:r>
      <w:r w:rsidR="0018059F" w:rsidRPr="0018059F">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18059F" w:rsidRPr="0018059F" w:rsidRDefault="0018059F" w:rsidP="00575A26">
      <w:pPr>
        <w:pStyle w:val="Default"/>
        <w:numPr>
          <w:ilvl w:val="2"/>
          <w:numId w:val="12"/>
        </w:numPr>
        <w:tabs>
          <w:tab w:val="left" w:pos="142"/>
          <w:tab w:val="center" w:pos="1134"/>
        </w:tabs>
        <w:jc w:val="both"/>
        <w:rPr>
          <w:color w:val="auto"/>
          <w:sz w:val="22"/>
          <w:szCs w:val="22"/>
        </w:rPr>
      </w:pPr>
      <w:r w:rsidRPr="0018059F">
        <w:rPr>
          <w:color w:val="auto"/>
          <w:sz w:val="22"/>
          <w:szCs w:val="22"/>
        </w:rPr>
        <w:t>Порядок подачи, изменения и отзыва заявок участников.</w:t>
      </w:r>
    </w:p>
    <w:p w:rsidR="0018059F" w:rsidRPr="0018059F" w:rsidRDefault="0018059F" w:rsidP="0018059F">
      <w:pPr>
        <w:pStyle w:val="Default"/>
        <w:numPr>
          <w:ilvl w:val="1"/>
          <w:numId w:val="4"/>
        </w:numPr>
        <w:tabs>
          <w:tab w:val="left" w:pos="142"/>
          <w:tab w:val="center" w:pos="851"/>
        </w:tabs>
        <w:ind w:left="0" w:firstLine="567"/>
        <w:jc w:val="both"/>
        <w:rPr>
          <w:color w:val="auto"/>
          <w:sz w:val="22"/>
          <w:szCs w:val="22"/>
        </w:rPr>
      </w:pPr>
      <w:r w:rsidRPr="000941BB">
        <w:rPr>
          <w:sz w:val="22"/>
          <w:szCs w:val="22"/>
        </w:rPr>
        <w:t xml:space="preserve">при проведении закупки в электронной форме </w:t>
      </w:r>
      <w:r w:rsidRPr="0018059F">
        <w:rPr>
          <w:color w:val="auto"/>
          <w:sz w:val="22"/>
          <w:szCs w:val="22"/>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18059F" w:rsidRPr="0018059F" w:rsidRDefault="0018059F" w:rsidP="0018059F">
      <w:pPr>
        <w:pStyle w:val="Default"/>
        <w:numPr>
          <w:ilvl w:val="1"/>
          <w:numId w:val="4"/>
        </w:numPr>
        <w:tabs>
          <w:tab w:val="left" w:pos="142"/>
          <w:tab w:val="left" w:pos="851"/>
          <w:tab w:val="center" w:pos="1134"/>
        </w:tabs>
        <w:ind w:left="0" w:firstLine="567"/>
        <w:jc w:val="both"/>
        <w:rPr>
          <w:color w:val="auto"/>
          <w:sz w:val="22"/>
          <w:szCs w:val="22"/>
        </w:rPr>
      </w:pPr>
      <w:r w:rsidRPr="000941BB">
        <w:rPr>
          <w:sz w:val="22"/>
          <w:szCs w:val="22"/>
        </w:rPr>
        <w:t xml:space="preserve">при проведении закупки в </w:t>
      </w:r>
      <w:r>
        <w:rPr>
          <w:sz w:val="22"/>
          <w:szCs w:val="22"/>
        </w:rPr>
        <w:t>не</w:t>
      </w:r>
      <w:r w:rsidRPr="000941BB">
        <w:rPr>
          <w:sz w:val="22"/>
          <w:szCs w:val="22"/>
        </w:rPr>
        <w:t xml:space="preserve">электронной форме </w:t>
      </w:r>
      <w:r w:rsidRPr="0018059F">
        <w:rPr>
          <w:color w:val="auto"/>
          <w:sz w:val="22"/>
          <w:szCs w:val="22"/>
        </w:rPr>
        <w:t>участник закупки подает заявку на электронный адрес контактного лица Заказчика, указанного в п. 1.2. настоящего Приглашения;</w:t>
      </w:r>
    </w:p>
    <w:p w:rsidR="0018059F" w:rsidRPr="0018059F" w:rsidRDefault="0018059F" w:rsidP="0018059F">
      <w:pPr>
        <w:pStyle w:val="Default"/>
        <w:tabs>
          <w:tab w:val="left" w:pos="142"/>
          <w:tab w:val="left" w:pos="851"/>
          <w:tab w:val="center" w:pos="1134"/>
        </w:tabs>
        <w:ind w:left="567"/>
        <w:jc w:val="both"/>
        <w:rPr>
          <w:color w:val="auto"/>
          <w:sz w:val="22"/>
          <w:szCs w:val="22"/>
        </w:rPr>
      </w:pPr>
      <w:r w:rsidRPr="0018059F">
        <w:rPr>
          <w:color w:val="auto"/>
          <w:sz w:val="22"/>
          <w:szCs w:val="22"/>
        </w:rPr>
        <w:t>в) участник закупки вправе подать только одну заявку;</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г) участник закупки, подавший заявку, вправе изменить или отозвать заявку в любое время до момента окончания срока подачи заявок;</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18059F" w:rsidRPr="0018059F" w:rsidRDefault="0018059F" w:rsidP="00575A26">
      <w:pPr>
        <w:pStyle w:val="Default"/>
        <w:numPr>
          <w:ilvl w:val="2"/>
          <w:numId w:val="12"/>
        </w:numPr>
        <w:tabs>
          <w:tab w:val="left" w:pos="142"/>
          <w:tab w:val="center" w:pos="1134"/>
        </w:tabs>
        <w:jc w:val="both"/>
        <w:rPr>
          <w:sz w:val="22"/>
          <w:szCs w:val="22"/>
        </w:rPr>
      </w:pPr>
      <w:r w:rsidRPr="0018059F">
        <w:rPr>
          <w:sz w:val="22"/>
          <w:szCs w:val="22"/>
        </w:rPr>
        <w:t>Сроки проведения этапов закупки</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 xml:space="preserve">Дата начала срока подачи заявок: </w:t>
      </w:r>
      <w:r w:rsidR="004B35D3">
        <w:rPr>
          <w:sz w:val="22"/>
          <w:szCs w:val="22"/>
        </w:rPr>
        <w:t>14.05.2026</w:t>
      </w:r>
      <w:r w:rsidRPr="007B418F">
        <w:rPr>
          <w:sz w:val="22"/>
          <w:szCs w:val="22"/>
        </w:rPr>
        <w:t>;</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и время окончания срока, последний день срока подачи заявок:</w:t>
      </w:r>
    </w:p>
    <w:p w:rsidR="007B418F" w:rsidRPr="007B418F" w:rsidRDefault="004B35D3" w:rsidP="007B418F">
      <w:pPr>
        <w:pStyle w:val="Default"/>
        <w:tabs>
          <w:tab w:val="left" w:pos="142"/>
          <w:tab w:val="center" w:pos="1134"/>
        </w:tabs>
        <w:ind w:firstLine="567"/>
        <w:jc w:val="both"/>
        <w:rPr>
          <w:sz w:val="22"/>
          <w:szCs w:val="22"/>
        </w:rPr>
      </w:pPr>
      <w:r>
        <w:rPr>
          <w:sz w:val="22"/>
          <w:szCs w:val="22"/>
        </w:rPr>
        <w:t>19.05.2026</w:t>
      </w:r>
      <w:r w:rsidR="00995D90">
        <w:rPr>
          <w:sz w:val="22"/>
          <w:szCs w:val="22"/>
        </w:rPr>
        <w:t xml:space="preserve"> года 08</w:t>
      </w:r>
      <w:r w:rsidR="007B418F" w:rsidRPr="007B418F">
        <w:rPr>
          <w:sz w:val="22"/>
          <w:szCs w:val="22"/>
        </w:rPr>
        <w:t>:00 (время московское)</w:t>
      </w:r>
      <w:r w:rsidR="007B418F" w:rsidRPr="007B418F">
        <w:rPr>
          <w:b/>
          <w:sz w:val="22"/>
          <w:szCs w:val="22"/>
        </w:rPr>
        <w:t xml:space="preserve"> </w:t>
      </w:r>
      <w:r w:rsidR="007B418F" w:rsidRPr="007B418F">
        <w:rPr>
          <w:sz w:val="22"/>
          <w:szCs w:val="22"/>
        </w:rPr>
        <w:t>Срок приема заявок может быть, при необходимости, продлен Заказчиком.</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Подведение итогов закупки:</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начала прове</w:t>
      </w:r>
      <w:r w:rsidR="00735A7C">
        <w:rPr>
          <w:sz w:val="22"/>
          <w:szCs w:val="22"/>
        </w:rPr>
        <w:t>д</w:t>
      </w:r>
      <w:r w:rsidR="00995D90">
        <w:rPr>
          <w:sz w:val="22"/>
          <w:szCs w:val="22"/>
        </w:rPr>
        <w:t xml:space="preserve">ения этапа: </w:t>
      </w:r>
      <w:r w:rsidR="004B35D3">
        <w:rPr>
          <w:sz w:val="22"/>
          <w:szCs w:val="22"/>
        </w:rPr>
        <w:t>21.05.2026</w:t>
      </w:r>
      <w:r w:rsidR="00995D90">
        <w:rPr>
          <w:sz w:val="22"/>
          <w:szCs w:val="22"/>
        </w:rPr>
        <w:t xml:space="preserve"> года 08</w:t>
      </w:r>
      <w:r w:rsidRPr="007B418F">
        <w:rPr>
          <w:sz w:val="22"/>
          <w:szCs w:val="22"/>
        </w:rPr>
        <w:t>:00 (время московское)</w:t>
      </w:r>
    </w:p>
    <w:p w:rsidR="0018059F" w:rsidRPr="0018059F" w:rsidRDefault="007B418F" w:rsidP="008730A4">
      <w:pPr>
        <w:pStyle w:val="Default"/>
        <w:tabs>
          <w:tab w:val="left" w:pos="142"/>
          <w:tab w:val="center" w:pos="1134"/>
        </w:tabs>
        <w:ind w:firstLine="567"/>
        <w:jc w:val="both"/>
        <w:rPr>
          <w:sz w:val="22"/>
          <w:szCs w:val="22"/>
        </w:rPr>
      </w:pPr>
      <w:r w:rsidRPr="007B418F">
        <w:rPr>
          <w:sz w:val="22"/>
          <w:szCs w:val="22"/>
        </w:rPr>
        <w:lastRenderedPageBreak/>
        <w:t xml:space="preserve">Дата завершения этапа: </w:t>
      </w:r>
      <w:r w:rsidR="004B35D3">
        <w:rPr>
          <w:sz w:val="22"/>
          <w:szCs w:val="22"/>
        </w:rPr>
        <w:t>21.05.2026</w:t>
      </w:r>
      <w:r w:rsidRPr="007B418F">
        <w:rPr>
          <w:sz w:val="22"/>
          <w:szCs w:val="22"/>
        </w:rPr>
        <w:t xml:space="preserve"> года.</w:t>
      </w:r>
    </w:p>
    <w:p w:rsidR="0018059F" w:rsidRPr="0018059F" w:rsidRDefault="0018059F" w:rsidP="008730A4">
      <w:pPr>
        <w:pStyle w:val="a8"/>
        <w:widowControl w:val="0"/>
        <w:tabs>
          <w:tab w:val="clear" w:pos="1134"/>
          <w:tab w:val="left" w:pos="142"/>
          <w:tab w:val="left" w:pos="1620"/>
        </w:tabs>
        <w:spacing w:line="240" w:lineRule="auto"/>
        <w:ind w:left="0" w:firstLine="567"/>
        <w:rPr>
          <w:sz w:val="22"/>
          <w:szCs w:val="22"/>
          <w:highlight w:val="yellow"/>
        </w:rPr>
      </w:pPr>
      <w:bookmarkStart w:id="4" w:name="_Ref468097559"/>
      <w:bookmarkStart w:id="5" w:name="_Toc191277852"/>
      <w:r w:rsidRPr="0018059F">
        <w:rPr>
          <w:b/>
          <w:sz w:val="22"/>
          <w:szCs w:val="22"/>
        </w:rPr>
        <w:t>1.6 Условия и порядок предоставления национального режима</w:t>
      </w:r>
      <w:bookmarkStart w:id="6" w:name="_Ref30949088"/>
      <w:bookmarkEnd w:id="4"/>
      <w:bookmarkEnd w:id="5"/>
    </w:p>
    <w:p w:rsidR="0018059F" w:rsidRPr="0018059F" w:rsidRDefault="0018059F" w:rsidP="0018059F">
      <w:pPr>
        <w:pStyle w:val="a8"/>
        <w:widowControl w:val="0"/>
        <w:tabs>
          <w:tab w:val="clear" w:pos="1134"/>
          <w:tab w:val="left" w:pos="142"/>
          <w:tab w:val="left" w:pos="1620"/>
        </w:tabs>
        <w:spacing w:line="240" w:lineRule="auto"/>
        <w:ind w:left="0" w:firstLine="567"/>
        <w:rPr>
          <w:sz w:val="22"/>
          <w:szCs w:val="22"/>
        </w:rPr>
      </w:pPr>
      <w:r w:rsidRPr="0018059F">
        <w:rPr>
          <w:sz w:val="22"/>
          <w:szCs w:val="22"/>
        </w:rPr>
        <w:t>1.6.1. При проведении закупки способом сравнения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8059F" w:rsidRPr="0018059F" w:rsidRDefault="0018059F" w:rsidP="0018059F">
      <w:pPr>
        <w:pStyle w:val="a8"/>
        <w:widowControl w:val="0"/>
        <w:tabs>
          <w:tab w:val="clear" w:pos="1134"/>
          <w:tab w:val="left" w:pos="1276"/>
        </w:tabs>
        <w:spacing w:line="240" w:lineRule="auto"/>
        <w:ind w:left="0" w:firstLine="567"/>
        <w:rPr>
          <w:sz w:val="22"/>
          <w:szCs w:val="22"/>
        </w:rPr>
      </w:pPr>
      <w:r w:rsidRPr="0018059F">
        <w:rPr>
          <w:sz w:val="22"/>
          <w:szCs w:val="22"/>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8059F" w:rsidRPr="0018059F" w:rsidRDefault="0018059F" w:rsidP="0018059F">
      <w:pPr>
        <w:pStyle w:val="a8"/>
        <w:widowControl w:val="0"/>
        <w:tabs>
          <w:tab w:val="clear" w:pos="1134"/>
          <w:tab w:val="left" w:pos="0"/>
        </w:tabs>
        <w:spacing w:line="240" w:lineRule="auto"/>
        <w:ind w:left="0" w:firstLine="567"/>
        <w:rPr>
          <w:sz w:val="22"/>
          <w:szCs w:val="22"/>
        </w:rPr>
      </w:pPr>
      <w:r w:rsidRPr="0018059F">
        <w:rPr>
          <w:sz w:val="22"/>
          <w:szCs w:val="22"/>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8059F" w:rsidRPr="0018059F" w:rsidRDefault="0018059F" w:rsidP="0018059F">
      <w:pPr>
        <w:pStyle w:val="a8"/>
        <w:widowControl w:val="0"/>
        <w:numPr>
          <w:ilvl w:val="2"/>
          <w:numId w:val="7"/>
        </w:numPr>
        <w:tabs>
          <w:tab w:val="left" w:pos="709"/>
          <w:tab w:val="left" w:pos="1134"/>
        </w:tabs>
        <w:spacing w:line="240" w:lineRule="auto"/>
        <w:ind w:left="0" w:firstLine="567"/>
        <w:rPr>
          <w:sz w:val="22"/>
          <w:szCs w:val="22"/>
        </w:rPr>
      </w:pPr>
      <w:r w:rsidRPr="0018059F">
        <w:rPr>
          <w:sz w:val="22"/>
          <w:szCs w:val="22"/>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7" w:name="_Toc191625417"/>
      <w:r w:rsidRPr="0018059F">
        <w:rPr>
          <w:rFonts w:ascii="Times New Roman" w:hAnsi="Times New Roman"/>
          <w:b w:val="0"/>
          <w:sz w:val="22"/>
          <w:szCs w:val="22"/>
        </w:rPr>
        <w:t>а) заключение договора на поставку такого товара;</w:t>
      </w:r>
      <w:bookmarkEnd w:id="7"/>
      <w:r w:rsidRPr="0018059F">
        <w:rPr>
          <w:rFonts w:ascii="Times New Roman" w:hAnsi="Times New Roman"/>
          <w:b w:val="0"/>
          <w:sz w:val="22"/>
          <w:szCs w:val="22"/>
        </w:rPr>
        <w:t xml:space="preserve"> </w:t>
      </w:r>
    </w:p>
    <w:p w:rsidR="0018059F" w:rsidRPr="0018059F" w:rsidRDefault="0018059F" w:rsidP="0018059F">
      <w:pPr>
        <w:pStyle w:val="3"/>
        <w:keepLines/>
        <w:spacing w:before="0" w:after="0"/>
        <w:ind w:firstLine="567"/>
        <w:jc w:val="both"/>
        <w:rPr>
          <w:rFonts w:ascii="Times New Roman" w:hAnsi="Times New Roman"/>
          <w:sz w:val="22"/>
          <w:szCs w:val="22"/>
        </w:rPr>
      </w:pPr>
      <w:bookmarkStart w:id="8" w:name="_Toc191625418"/>
      <w:r w:rsidRPr="0018059F">
        <w:rPr>
          <w:rFonts w:ascii="Times New Roman" w:hAnsi="Times New Roman"/>
          <w:b w:val="0"/>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C731AF" w:rsidRDefault="0018059F" w:rsidP="0018059F">
      <w:pPr>
        <w:pStyle w:val="a8"/>
        <w:keepLines/>
        <w:widowControl w:val="0"/>
        <w:numPr>
          <w:ilvl w:val="2"/>
          <w:numId w:val="7"/>
        </w:numPr>
        <w:tabs>
          <w:tab w:val="left" w:pos="0"/>
          <w:tab w:val="left" w:pos="851"/>
          <w:tab w:val="left" w:pos="1134"/>
        </w:tabs>
        <w:spacing w:line="240" w:lineRule="auto"/>
        <w:ind w:left="0" w:firstLine="567"/>
        <w:rPr>
          <w:sz w:val="22"/>
          <w:szCs w:val="22"/>
        </w:rPr>
      </w:pPr>
      <w:r w:rsidRPr="00C731AF">
        <w:rPr>
          <w:sz w:val="22"/>
          <w:szCs w:val="22"/>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bookmarkStart w:id="9" w:name="_Toc191625419"/>
    </w:p>
    <w:p w:rsidR="0018059F" w:rsidRPr="00C731AF" w:rsidRDefault="0018059F" w:rsidP="00C731AF">
      <w:pPr>
        <w:pStyle w:val="a8"/>
        <w:keepLines/>
        <w:widowControl w:val="0"/>
        <w:tabs>
          <w:tab w:val="left" w:pos="0"/>
          <w:tab w:val="left" w:pos="851"/>
          <w:tab w:val="left" w:pos="1134"/>
        </w:tabs>
        <w:spacing w:line="240" w:lineRule="auto"/>
        <w:ind w:left="0" w:firstLine="567"/>
        <w:rPr>
          <w:sz w:val="22"/>
          <w:szCs w:val="22"/>
        </w:rPr>
      </w:pPr>
      <w:r w:rsidRPr="00C731AF">
        <w:rPr>
          <w:sz w:val="22"/>
          <w:szCs w:val="22"/>
        </w:rPr>
        <w:t>а) заключение договора на поставку товара, происходящего из иностранного государства, если поданы заявки на участие в закупке, признанные по результатам их рассмотрения соответствующими требованиям положения о закупке, Приглашения о проведении закупки способом сравнения цен, и содержащие предложения о поставке товара российского происхождения;</w:t>
      </w:r>
      <w:bookmarkEnd w:id="9"/>
      <w:r w:rsidRPr="00C731AF">
        <w:rPr>
          <w:sz w:val="22"/>
          <w:szCs w:val="22"/>
        </w:rPr>
        <w:t xml:space="preserve"> </w:t>
      </w:r>
    </w:p>
    <w:p w:rsidR="0018059F" w:rsidRPr="0018059F" w:rsidRDefault="0018059F" w:rsidP="0018059F">
      <w:pPr>
        <w:pStyle w:val="3"/>
        <w:keepLines/>
        <w:spacing w:before="0" w:after="0"/>
        <w:ind w:firstLine="567"/>
        <w:jc w:val="both"/>
        <w:rPr>
          <w:rFonts w:ascii="Times New Roman" w:hAnsi="Times New Roman"/>
          <w:b w:val="0"/>
          <w:bCs w:val="0"/>
          <w:sz w:val="22"/>
          <w:szCs w:val="22"/>
        </w:rPr>
      </w:pPr>
      <w:bookmarkStart w:id="10" w:name="_Toc191625420"/>
      <w:r w:rsidRPr="0018059F">
        <w:rPr>
          <w:rFonts w:ascii="Times New Roman" w:hAnsi="Times New Roman"/>
          <w:b w:val="0"/>
          <w:bCs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18059F" w:rsidRPr="0018059F" w:rsidRDefault="0018059F" w:rsidP="0018059F">
      <w:pPr>
        <w:pStyle w:val="a8"/>
        <w:keepLines/>
        <w:widowControl w:val="0"/>
        <w:numPr>
          <w:ilvl w:val="2"/>
          <w:numId w:val="7"/>
        </w:numPr>
        <w:tabs>
          <w:tab w:val="left" w:pos="709"/>
          <w:tab w:val="left" w:pos="1276"/>
        </w:tabs>
        <w:spacing w:line="240" w:lineRule="auto"/>
        <w:ind w:left="0" w:firstLine="567"/>
        <w:rPr>
          <w:sz w:val="22"/>
          <w:szCs w:val="22"/>
        </w:rPr>
      </w:pPr>
      <w:r w:rsidRPr="0018059F">
        <w:rPr>
          <w:sz w:val="22"/>
          <w:szCs w:val="22"/>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18059F" w:rsidRPr="0018059F" w:rsidRDefault="0018059F" w:rsidP="0018059F">
      <w:pPr>
        <w:pStyle w:val="a8"/>
        <w:keepLines/>
        <w:widowControl w:val="0"/>
        <w:tabs>
          <w:tab w:val="clear" w:pos="1134"/>
          <w:tab w:val="left" w:pos="709"/>
          <w:tab w:val="left" w:pos="1276"/>
        </w:tabs>
        <w:spacing w:line="240" w:lineRule="auto"/>
        <w:ind w:left="0" w:firstLine="567"/>
        <w:rPr>
          <w:sz w:val="22"/>
          <w:szCs w:val="22"/>
        </w:rPr>
      </w:pPr>
      <w:r w:rsidRPr="0018059F">
        <w:rPr>
          <w:sz w:val="22"/>
          <w:szCs w:val="22"/>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18059F">
        <w:rPr>
          <w:sz w:val="22"/>
          <w:szCs w:val="22"/>
        </w:rPr>
        <w:t xml:space="preserve"> </w:t>
      </w:r>
      <w:bookmarkStart w:id="12" w:name="_Toc191625422"/>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18059F">
        <w:rPr>
          <w:bCs/>
          <w:sz w:val="22"/>
          <w:szCs w:val="22"/>
        </w:rPr>
        <w:t xml:space="preserve"> </w:t>
      </w:r>
      <w:bookmarkStart w:id="13" w:name="_Toc191625423"/>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lastRenderedPageBreak/>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18059F" w:rsidRPr="0018059F" w:rsidRDefault="0018059F" w:rsidP="0018059F">
      <w:pPr>
        <w:pStyle w:val="a8"/>
        <w:widowControl w:val="0"/>
        <w:tabs>
          <w:tab w:val="clear" w:pos="1134"/>
          <w:tab w:val="left" w:pos="709"/>
          <w:tab w:val="left" w:pos="1620"/>
        </w:tabs>
        <w:spacing w:line="240" w:lineRule="auto"/>
        <w:ind w:left="0" w:firstLine="567"/>
        <w:rPr>
          <w:sz w:val="22"/>
          <w:szCs w:val="22"/>
        </w:rPr>
      </w:pPr>
      <w:r w:rsidRPr="0018059F">
        <w:rPr>
          <w:sz w:val="22"/>
          <w:szCs w:val="22"/>
        </w:rPr>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14" w:name="_Toc191625424"/>
      <w:r w:rsidRPr="0018059F">
        <w:rPr>
          <w:rFonts w:ascii="Times New Roman" w:hAnsi="Times New Roman"/>
          <w:b w:val="0"/>
          <w:sz w:val="22"/>
          <w:szCs w:val="22"/>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18059F" w:rsidRPr="0018059F" w:rsidRDefault="0018059F" w:rsidP="0018059F">
      <w:pPr>
        <w:pStyle w:val="3"/>
        <w:keepLines/>
        <w:spacing w:before="0" w:after="0"/>
        <w:ind w:firstLine="567"/>
        <w:jc w:val="both"/>
        <w:rPr>
          <w:rFonts w:ascii="Times New Roman" w:hAnsi="Times New Roman"/>
          <w:sz w:val="22"/>
          <w:szCs w:val="22"/>
        </w:rPr>
      </w:pPr>
      <w:bookmarkStart w:id="15" w:name="_Toc191625425"/>
      <w:r w:rsidRPr="0018059F">
        <w:rPr>
          <w:rFonts w:ascii="Times New Roman" w:hAnsi="Times New Roman"/>
          <w:b w:val="0"/>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18059F" w:rsidRPr="0018059F" w:rsidRDefault="0018059F" w:rsidP="0018059F">
      <w:pPr>
        <w:pStyle w:val="3"/>
        <w:keepLines/>
        <w:spacing w:before="0" w:after="0"/>
        <w:ind w:firstLine="567"/>
        <w:jc w:val="both"/>
        <w:rPr>
          <w:rFonts w:ascii="Times New Roman" w:hAnsi="Times New Roman"/>
          <w:sz w:val="22"/>
          <w:szCs w:val="22"/>
        </w:rPr>
      </w:pPr>
      <w:bookmarkStart w:id="16" w:name="_Toc191625426"/>
      <w:r w:rsidRPr="0018059F">
        <w:rPr>
          <w:rFonts w:ascii="Times New Roman" w:hAnsi="Times New Roman"/>
          <w:b w:val="0"/>
          <w:sz w:val="22"/>
          <w:szCs w:val="22"/>
        </w:rPr>
        <w:t xml:space="preserve">а) при рассмотрении, оценке, сопоставлении заявок на участие в </w:t>
      </w:r>
      <w:r w:rsidRPr="0018059F">
        <w:rPr>
          <w:rFonts w:ascii="Times New Roman" w:hAnsi="Times New Roman"/>
          <w:b w:val="0"/>
          <w:sz w:val="22"/>
          <w:szCs w:val="22"/>
          <w:lang w:val="ru-RU"/>
        </w:rPr>
        <w:t>закупке способом сравнения цен</w:t>
      </w:r>
      <w:r w:rsidRPr="0018059F">
        <w:rPr>
          <w:rFonts w:ascii="Times New Roman" w:hAnsi="Times New Roman"/>
          <w:b w:val="0"/>
          <w:sz w:val="22"/>
          <w:szCs w:val="22"/>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18059F" w:rsidRPr="0018059F" w:rsidRDefault="0018059F" w:rsidP="0018059F">
      <w:pPr>
        <w:pStyle w:val="3"/>
        <w:keepLines/>
        <w:spacing w:before="0" w:after="0"/>
        <w:ind w:firstLine="567"/>
        <w:jc w:val="both"/>
        <w:rPr>
          <w:rFonts w:ascii="Times New Roman" w:hAnsi="Times New Roman"/>
          <w:sz w:val="22"/>
          <w:szCs w:val="22"/>
        </w:rPr>
      </w:pPr>
      <w:bookmarkStart w:id="17" w:name="_Toc191625427"/>
      <w:r w:rsidRPr="0018059F">
        <w:rPr>
          <w:rFonts w:ascii="Times New Roman" w:hAnsi="Times New Roman"/>
          <w:b w:val="0"/>
          <w:sz w:val="22"/>
          <w:szCs w:val="22"/>
        </w:rPr>
        <w:t>б) в случае заключения договора с участником закупки, указанным в пп</w:t>
      </w:r>
      <w:r w:rsidRPr="0018059F">
        <w:rPr>
          <w:rFonts w:ascii="Times New Roman" w:hAnsi="Times New Roman"/>
          <w:b w:val="0"/>
          <w:sz w:val="22"/>
          <w:szCs w:val="22"/>
          <w:lang w:val="ru-RU"/>
        </w:rPr>
        <w:t>.</w:t>
      </w:r>
      <w:r w:rsidRPr="0018059F">
        <w:rPr>
          <w:rFonts w:ascii="Times New Roman" w:hAnsi="Times New Roman"/>
          <w:b w:val="0"/>
          <w:sz w:val="22"/>
          <w:szCs w:val="22"/>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18059F" w:rsidRPr="0018059F" w:rsidRDefault="0018059F" w:rsidP="0018059F">
      <w:pPr>
        <w:pStyle w:val="3"/>
        <w:keepLines/>
        <w:spacing w:before="0" w:after="0"/>
        <w:ind w:firstLine="567"/>
        <w:jc w:val="both"/>
        <w:rPr>
          <w:rFonts w:ascii="Times New Roman" w:hAnsi="Times New Roman"/>
          <w:b w:val="0"/>
          <w:sz w:val="22"/>
          <w:szCs w:val="22"/>
        </w:rPr>
      </w:pPr>
      <w:bookmarkStart w:id="18" w:name="_Toc191625428"/>
      <w:r w:rsidRPr="0018059F">
        <w:rPr>
          <w:rFonts w:ascii="Times New Roman" w:hAnsi="Times New Roman"/>
          <w:b w:val="0"/>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18059F" w:rsidRPr="0018059F" w:rsidRDefault="0018059F" w:rsidP="0018059F">
      <w:pPr>
        <w:keepNext/>
        <w:numPr>
          <w:ilvl w:val="1"/>
          <w:numId w:val="8"/>
        </w:numPr>
        <w:tabs>
          <w:tab w:val="left" w:pos="142"/>
          <w:tab w:val="center" w:pos="1134"/>
        </w:tabs>
        <w:spacing w:after="0" w:line="240" w:lineRule="auto"/>
        <w:ind w:left="0" w:firstLine="567"/>
        <w:jc w:val="both"/>
        <w:outlineLvl w:val="1"/>
        <w:rPr>
          <w:rFonts w:ascii="Times New Roman" w:hAnsi="Times New Roman" w:cs="Times New Roman"/>
          <w:snapToGrid w:val="0"/>
        </w:rPr>
      </w:pPr>
      <w:r w:rsidRPr="0018059F">
        <w:rPr>
          <w:rFonts w:ascii="Times New Roman" w:hAnsi="Times New Roman" w:cs="Times New Roman"/>
          <w:snapToGrid w:val="0"/>
        </w:rPr>
        <w:t xml:space="preserve">Во всем, что не урегулировано </w:t>
      </w:r>
      <w:r w:rsidRPr="0018059F">
        <w:rPr>
          <w:rFonts w:ascii="Times New Roman" w:hAnsi="Times New Roman" w:cs="Times New Roman"/>
        </w:rPr>
        <w:t xml:space="preserve">приглашением к участию в закупке способом сравнения цен </w:t>
      </w:r>
      <w:r w:rsidRPr="0018059F">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18059F" w:rsidRPr="0018059F" w:rsidRDefault="0018059F" w:rsidP="0018059F">
      <w:pPr>
        <w:tabs>
          <w:tab w:val="left" w:pos="142"/>
          <w:tab w:val="center" w:pos="1134"/>
        </w:tabs>
        <w:ind w:firstLine="567"/>
        <w:jc w:val="both"/>
        <w:rPr>
          <w:rFonts w:ascii="Times New Roman" w:hAnsi="Times New Roman" w:cs="Times New Roman"/>
        </w:rPr>
      </w:pPr>
    </w:p>
    <w:p w:rsidR="0018059F" w:rsidRPr="0018059F" w:rsidRDefault="0018059F" w:rsidP="0018059F">
      <w:pPr>
        <w:numPr>
          <w:ilvl w:val="0"/>
          <w:numId w:val="8"/>
        </w:numPr>
        <w:tabs>
          <w:tab w:val="left" w:pos="142"/>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ТРЕБОВАНИЯ К СВЕДЕНИЯМ И ДОКУМЕНТАМ, ПРЕДСТАВЛЯЕМЫМ В СОСТАВЕ ЗАЯВКИ УЧАСТНИКА ЗАКУПКИ, ТРЕБОВАНИЯ К УЧАСТНИКАМ ЗАКУПКИ, ПОДАЧЕ ЗАЯВКИ</w:t>
      </w:r>
    </w:p>
    <w:p w:rsidR="0018059F" w:rsidRPr="0018059F" w:rsidRDefault="0018059F" w:rsidP="0018059F">
      <w:pPr>
        <w:keepNext/>
        <w:numPr>
          <w:ilvl w:val="1"/>
          <w:numId w:val="9"/>
        </w:numPr>
        <w:tabs>
          <w:tab w:val="left" w:pos="142"/>
          <w:tab w:val="center" w:pos="1134"/>
        </w:tabs>
        <w:spacing w:after="0" w:line="240" w:lineRule="auto"/>
        <w:ind w:hanging="468"/>
        <w:jc w:val="both"/>
        <w:outlineLvl w:val="1"/>
        <w:rPr>
          <w:rFonts w:ascii="Times New Roman" w:hAnsi="Times New Roman" w:cs="Times New Roman"/>
          <w:b/>
          <w:snapToGrid w:val="0"/>
        </w:rPr>
      </w:pPr>
      <w:bookmarkStart w:id="19" w:name="_Toc5718770"/>
      <w:r w:rsidRPr="0018059F">
        <w:rPr>
          <w:rFonts w:ascii="Times New Roman" w:hAnsi="Times New Roman" w:cs="Times New Roman"/>
          <w:b/>
          <w:snapToGrid w:val="0"/>
        </w:rPr>
        <w:t xml:space="preserve">Требования к оформлению заявки </w:t>
      </w:r>
      <w:bookmarkEnd w:id="19"/>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0" w:name="_Ref166246797"/>
      <w:r w:rsidRPr="0018059F">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 xml:space="preserve">Участник </w:t>
      </w:r>
      <w:r w:rsidRPr="0018059F">
        <w:rPr>
          <w:rFonts w:ascii="Times New Roman" w:hAnsi="Times New Roman" w:cs="Times New Roman"/>
          <w:bCs/>
        </w:rPr>
        <w:t xml:space="preserve">закупки </w:t>
      </w:r>
      <w:r w:rsidRPr="0018059F">
        <w:rPr>
          <w:rFonts w:ascii="Times New Roman" w:hAnsi="Times New Roman" w:cs="Times New Roman"/>
        </w:rPr>
        <w:t>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ПОДАЧЕ ЗАЯВКИ», в соответствии с формами документов, установленными разделом 5 «ОБРАЗЦЫ ФОРМ ДЛЯ ЗАПОЛНЕНИЯ УЧАСТНИКАМИ ЗАКУПКИ».</w:t>
      </w:r>
      <w:bookmarkEnd w:id="20"/>
      <w:r w:rsidRPr="0018059F">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DF7093" w:rsidRPr="00DF7093" w:rsidRDefault="00DF7093" w:rsidP="00DF7093">
      <w:pPr>
        <w:numPr>
          <w:ilvl w:val="2"/>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F7093">
        <w:rPr>
          <w:rFonts w:ascii="Times New Roman" w:hAnsi="Times New Roman" w:cs="Times New Roman"/>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18059F" w:rsidRPr="00DF7093" w:rsidRDefault="0018059F" w:rsidP="00DF7093">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DF7093">
        <w:rPr>
          <w:rFonts w:ascii="Times New Roman" w:eastAsia="Calibri" w:hAnsi="Times New Roman" w:cs="Times New Roman"/>
        </w:rPr>
        <w:t>При проведении закупки в неэлектронной форме</w:t>
      </w:r>
      <w:r w:rsidRPr="00DF7093">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Сведения, которые содержатся в заявках участников </w:t>
      </w:r>
      <w:r w:rsidRPr="0018059F">
        <w:rPr>
          <w:rFonts w:ascii="Times New Roman" w:hAnsi="Times New Roman" w:cs="Times New Roman"/>
          <w:bCs/>
        </w:rPr>
        <w:t>закупки</w:t>
      </w:r>
      <w:r w:rsidRPr="0018059F">
        <w:rPr>
          <w:rFonts w:ascii="Times New Roman" w:hAnsi="Times New Roman" w:cs="Times New Roman"/>
        </w:rPr>
        <w:t>, не должны допускать двусмысленных толкований.</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1" w:name="_Ref11475563"/>
      <w:r w:rsidRPr="0018059F">
        <w:rPr>
          <w:rFonts w:ascii="Times New Roman" w:hAnsi="Times New Roman" w:cs="Times New Roman"/>
        </w:rPr>
        <w:t xml:space="preserve">Если в документах, входящих в состав заявки, </w:t>
      </w:r>
      <w:bookmarkEnd w:id="21"/>
      <w:r w:rsidRPr="0018059F">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Все документы, представляемые участниками </w:t>
      </w:r>
      <w:r w:rsidRPr="0018059F">
        <w:rPr>
          <w:rFonts w:ascii="Times New Roman" w:hAnsi="Times New Roman" w:cs="Times New Roman"/>
          <w:bCs/>
        </w:rPr>
        <w:t xml:space="preserve">закупки </w:t>
      </w:r>
      <w:r w:rsidRPr="0018059F">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18059F">
        <w:rPr>
          <w:rFonts w:ascii="Times New Roman" w:hAnsi="Times New Roman" w:cs="Times New Roman"/>
          <w:b/>
          <w:snapToGrid w:val="0"/>
        </w:rPr>
        <w:t xml:space="preserve">Язык документов, входящих в состав заявки </w:t>
      </w:r>
      <w:bookmarkEnd w:id="22"/>
      <w:bookmarkEnd w:id="23"/>
      <w:bookmarkEnd w:id="2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Заявка должна быть подготовлена на русском языке за исключением нижеследующего.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bCs/>
        </w:rPr>
        <w:t>Рассмотрению не подлежат документы, не переведенные на русский язык</w:t>
      </w:r>
      <w:r w:rsidRPr="0018059F">
        <w:rPr>
          <w:rFonts w:ascii="Times New Roman" w:hAnsi="Times New Roman" w:cs="Times New Roman"/>
        </w:rPr>
        <w:t xml:space="preserve">. </w:t>
      </w:r>
      <w:bookmarkEnd w:id="29"/>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0" w:name="_Toc5718772"/>
      <w:r w:rsidRPr="0018059F">
        <w:rPr>
          <w:rFonts w:ascii="Times New Roman" w:hAnsi="Times New Roman" w:cs="Times New Roman"/>
          <w:b/>
          <w:snapToGrid w:val="0"/>
        </w:rPr>
        <w:t xml:space="preserve">Требования к валюте </w:t>
      </w:r>
      <w:bookmarkEnd w:id="30"/>
      <w:r w:rsidRPr="0018059F">
        <w:rPr>
          <w:rFonts w:ascii="Times New Roman" w:hAnsi="Times New Roman" w:cs="Times New Roman"/>
          <w:b/>
          <w:snapToGrid w:val="0"/>
        </w:rPr>
        <w:t>заявки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1" w:name="_Hlt517806775"/>
      <w:bookmarkStart w:id="32" w:name="_Ref52534291"/>
      <w:bookmarkEnd w:id="31"/>
      <w:r w:rsidRPr="0018059F">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3" w:name="_Toc518119275"/>
      <w:r w:rsidRPr="0018059F">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4" w:name="_Toc5718773"/>
      <w:r w:rsidRPr="0018059F">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5" w:name="_Ref166243143"/>
      <w:r w:rsidRPr="0018059F">
        <w:rPr>
          <w:rFonts w:ascii="Times New Roman" w:hAnsi="Times New Roman" w:cs="Times New Roman"/>
        </w:rPr>
        <w:t xml:space="preserve">Заявка на участие должна содержать сведения и документы, указанные в </w:t>
      </w:r>
      <w:bookmarkEnd w:id="35"/>
      <w:r w:rsidRPr="0018059F">
        <w:rPr>
          <w:rFonts w:ascii="Times New Roman" w:hAnsi="Times New Roman" w:cs="Times New Roman"/>
          <w:bCs/>
        </w:rPr>
        <w:t>настоящем приглашении</w:t>
      </w:r>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6" w:name="_Ref166316209"/>
      <w:r w:rsidRPr="0018059F">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18059F">
        <w:rPr>
          <w:rFonts w:ascii="Times New Roman" w:hAnsi="Times New Roman" w:cs="Times New Roman"/>
          <w:b/>
          <w:snapToGrid w:val="0"/>
        </w:rPr>
        <w:t xml:space="preserve">Требования к описанию </w:t>
      </w:r>
      <w:bookmarkEnd w:id="37"/>
      <w:r w:rsidRPr="0018059F">
        <w:rPr>
          <w:rFonts w:ascii="Times New Roman" w:hAnsi="Times New Roman" w:cs="Times New Roman"/>
          <w:b/>
          <w:snapToGrid w:val="0"/>
        </w:rPr>
        <w:t>заявки участника закупки</w:t>
      </w:r>
      <w:bookmarkEnd w:id="38"/>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1" w:name="_Ref166314630"/>
      <w:bookmarkStart w:id="42" w:name="_Ref11560130"/>
      <w:bookmarkEnd w:id="39"/>
      <w:bookmarkEnd w:id="40"/>
      <w:r w:rsidRPr="0018059F">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18059F">
        <w:rPr>
          <w:rFonts w:ascii="Times New Roman" w:hAnsi="Times New Roman" w:cs="Times New Roman"/>
        </w:rPr>
        <w:t>.</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3" w:name="_Ref126085783"/>
      <w:r w:rsidRPr="0018059F">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18059F">
        <w:rPr>
          <w:rFonts w:ascii="Times New Roman" w:hAnsi="Times New Roman" w:cs="Times New Roman"/>
          <w:bCs/>
        </w:rPr>
        <w:t xml:space="preserve"> если иное не установлено, </w:t>
      </w:r>
      <w:r w:rsidRPr="0018059F">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Цена договора должна включать </w:t>
      </w:r>
      <w:r w:rsidRPr="0018059F">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18059F">
        <w:rPr>
          <w:rFonts w:ascii="Times New Roman" w:hAnsi="Times New Roman" w:cs="Times New Roman"/>
        </w:rPr>
        <w:t>, если иное не установлено приглашением к участию в закупке способом сравнения цен.</w:t>
      </w:r>
      <w:bookmarkStart w:id="44" w:name="_Toc354408413"/>
      <w:bookmarkEnd w:id="43"/>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18059F">
        <w:rPr>
          <w:rFonts w:ascii="Times New Roman" w:hAnsi="Times New Roman" w:cs="Times New Roman"/>
          <w:color w:val="000000"/>
        </w:rPr>
        <w:t xml:space="preserve">представление описания в ином порядке в </w:t>
      </w:r>
      <w:r w:rsidRPr="0018059F">
        <w:rPr>
          <w:rFonts w:ascii="Times New Roman" w:hAnsi="Times New Roman" w:cs="Times New Roman"/>
          <w:color w:val="000000"/>
        </w:rPr>
        <w:lastRenderedPageBreak/>
        <w:t>соответствии с требованиями к продукции, установленными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color w:val="000000"/>
        </w:rPr>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b/>
          <w:bCs/>
        </w:rPr>
      </w:pPr>
      <w:r w:rsidRPr="0018059F">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18059F">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Участники закупки</w:t>
      </w:r>
    </w:p>
    <w:p w:rsidR="0018059F" w:rsidRPr="0018059F" w:rsidRDefault="0018059F" w:rsidP="0018059F">
      <w:pPr>
        <w:tabs>
          <w:tab w:val="left" w:pos="142"/>
          <w:tab w:val="left" w:pos="709"/>
          <w:tab w:val="left" w:pos="851"/>
          <w:tab w:val="center" w:pos="1134"/>
        </w:tabs>
        <w:ind w:firstLine="567"/>
        <w:jc w:val="both"/>
        <w:rPr>
          <w:rFonts w:ascii="Times New Roman" w:hAnsi="Times New Roman" w:cs="Times New Roman"/>
        </w:rPr>
      </w:pPr>
      <w:r w:rsidRPr="0018059F">
        <w:rPr>
          <w:rFonts w:ascii="Times New Roman" w:hAnsi="Times New Roman" w:cs="Times New Roman"/>
        </w:rPr>
        <w:t>2.6.1.</w:t>
      </w:r>
      <w:r w:rsidRPr="0018059F">
        <w:rPr>
          <w:rFonts w:ascii="Times New Roman" w:hAnsi="Times New Roman" w:cs="Times New Roman"/>
        </w:rPr>
        <w:tab/>
        <w:t xml:space="preserve"> Участником закупки может быть любое юридическое лицо или физическое лицо, в том числе индивидуальный предприниматель.</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Требования к участникам закупки</w:t>
      </w:r>
    </w:p>
    <w:p w:rsidR="0018059F" w:rsidRPr="0018059F" w:rsidRDefault="0018059F" w:rsidP="00786156">
      <w:pPr>
        <w:tabs>
          <w:tab w:val="left" w:pos="142"/>
          <w:tab w:val="left" w:pos="709"/>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2.7.1.</w:t>
      </w:r>
      <w:r w:rsidRPr="0018059F">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bookmarkStart w:id="45" w:name="_Ref306032455"/>
      <w:r w:rsidRPr="0018059F">
        <w:rPr>
          <w:rFonts w:ascii="Times New Roman" w:hAnsi="Times New Roman" w:cs="Times New Roman"/>
          <w:bCs/>
          <w:color w:val="000000"/>
        </w:rPr>
        <w:t xml:space="preserve">должен </w:t>
      </w:r>
      <w:bookmarkStart w:id="46" w:name="_Ref303669099"/>
      <w:r w:rsidRPr="0018059F">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r w:rsidRPr="0018059F">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18059F" w:rsidRPr="0018059F" w:rsidRDefault="0018059F" w:rsidP="00786156">
      <w:pPr>
        <w:numPr>
          <w:ilvl w:val="0"/>
          <w:numId w:val="5"/>
        </w:numPr>
        <w:tabs>
          <w:tab w:val="left" w:pos="142"/>
          <w:tab w:val="left" w:pos="851"/>
        </w:tabs>
        <w:spacing w:after="0" w:line="240" w:lineRule="auto"/>
        <w:ind w:left="0" w:firstLine="567"/>
        <w:jc w:val="both"/>
        <w:rPr>
          <w:rFonts w:ascii="Times New Roman" w:hAnsi="Times New Roman" w:cs="Times New Roman"/>
          <w:bCs/>
          <w:color w:val="000000"/>
        </w:rPr>
      </w:pPr>
      <w:r w:rsidRPr="0018059F">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18059F">
        <w:rPr>
          <w:rFonts w:ascii="Times New Roman" w:hAnsi="Times New Roman" w:cs="Times New Roman"/>
          <w:bCs/>
          <w:color w:val="000000"/>
        </w:rPr>
        <w:t xml:space="preserve"> не должна быть приостановлена</w:t>
      </w:r>
      <w:r w:rsidRPr="0018059F">
        <w:rPr>
          <w:rStyle w:val="ab"/>
          <w:rFonts w:cs="Times New Roman"/>
          <w:bCs/>
          <w:color w:val="000000"/>
        </w:rPr>
        <w:footnoteReference w:id="1"/>
      </w:r>
      <w:r w:rsidRPr="0018059F">
        <w:rPr>
          <w:rFonts w:ascii="Times New Roman" w:hAnsi="Times New Roman" w:cs="Times New Roman"/>
          <w:bCs/>
          <w:color w:val="000000"/>
        </w:rPr>
        <w:t xml:space="preserve"> (для юридического лица, индивидуального предпринимателя);</w:t>
      </w:r>
    </w:p>
    <w:p w:rsidR="00F02846" w:rsidRDefault="0018059F" w:rsidP="00786156">
      <w:pPr>
        <w:tabs>
          <w:tab w:val="left" w:pos="0"/>
          <w:tab w:val="left" w:pos="851"/>
        </w:tabs>
        <w:spacing w:after="0"/>
        <w:ind w:firstLine="567"/>
        <w:jc w:val="both"/>
      </w:pPr>
      <w:r w:rsidRPr="0018059F">
        <w:rPr>
          <w:rFonts w:ascii="Times New Roman" w:hAnsi="Times New Roman" w:cs="Times New Roman"/>
        </w:rPr>
        <w:t>2.7.2.</w:t>
      </w:r>
      <w:r w:rsidRPr="0018059F">
        <w:rPr>
          <w:rFonts w:ascii="Times New Roman" w:hAnsi="Times New Roman" w:cs="Times New Roman"/>
          <w:bCs/>
        </w:rPr>
        <w:t xml:space="preserve"> Дополнительно к требованиям пункта 2.7.1. </w:t>
      </w:r>
      <w:r w:rsidRPr="0018059F">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18059F">
        <w:rPr>
          <w:rFonts w:ascii="Times New Roman" w:hAnsi="Times New Roman" w:cs="Times New Roman"/>
          <w:bCs/>
        </w:rPr>
        <w:t>требованиями:</w:t>
      </w:r>
      <w:r w:rsidR="00F02846" w:rsidRPr="00F02846">
        <w:t xml:space="preserve"> </w:t>
      </w:r>
    </w:p>
    <w:p w:rsidR="00F02846"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w:t>
      </w:r>
      <w:r>
        <w:rPr>
          <w:rFonts w:ascii="Times New Roman" w:hAnsi="Times New Roman" w:cs="Times New Roman"/>
          <w:bCs/>
        </w:rPr>
        <w:t>ах саморегулируемых организаций</w:t>
      </w:r>
      <w:r w:rsidRPr="00F02846">
        <w:rPr>
          <w:rFonts w:ascii="Times New Roman" w:hAnsi="Times New Roman" w:cs="Times New Roman"/>
          <w:bCs/>
        </w:rPr>
        <w:t>;</w:t>
      </w:r>
    </w:p>
    <w:p w:rsidR="0018059F" w:rsidRPr="0018059F"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02846"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lastRenderedPageBreak/>
        <w:t>в) соответствие объемов и номенклатуры работ требованиям ТЗ, в т.ч. соответствие сметного расчета утвержденной ПСД</w:t>
      </w:r>
      <w:r w:rsidRPr="0018059F">
        <w:rPr>
          <w:rStyle w:val="ab"/>
          <w:rFonts w:cs="Times New Roman"/>
          <w:sz w:val="22"/>
          <w:szCs w:val="22"/>
        </w:rPr>
        <w:footnoteReference w:id="2"/>
      </w:r>
      <w:r w:rsidRPr="0018059F">
        <w:rPr>
          <w:rFonts w:ascii="Times New Roman" w:hAnsi="Times New Roman" w:cs="Times New Roman"/>
          <w:b w:val="0"/>
          <w:sz w:val="22"/>
          <w:szCs w:val="22"/>
        </w:rPr>
        <w:t xml:space="preserve"> и требованиям по порядку формирования договорной цены. Непревышение ценовых лимитов ТЗ;</w:t>
      </w:r>
    </w:p>
    <w:p w:rsidR="0018059F"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t>г) соответствие сроков выполнения работ требованиям ТЗ;</w:t>
      </w:r>
    </w:p>
    <w:p w:rsidR="0018059F" w:rsidRDefault="0018059F" w:rsidP="00786156">
      <w:pPr>
        <w:pStyle w:val="12"/>
        <w:keepNext/>
        <w:keepLines/>
        <w:shd w:val="clear" w:color="auto" w:fill="auto"/>
        <w:tabs>
          <w:tab w:val="left" w:pos="250"/>
        </w:tabs>
        <w:spacing w:line="240" w:lineRule="auto"/>
        <w:ind w:left="720" w:hanging="153"/>
        <w:jc w:val="both"/>
        <w:rPr>
          <w:rFonts w:ascii="Times New Roman" w:hAnsi="Times New Roman" w:cs="Times New Roman"/>
          <w:b w:val="0"/>
          <w:sz w:val="22"/>
          <w:szCs w:val="22"/>
        </w:rPr>
      </w:pPr>
      <w:r w:rsidRPr="0018059F">
        <w:rPr>
          <w:rFonts w:ascii="Times New Roman" w:hAnsi="Times New Roman" w:cs="Times New Roman"/>
          <w:b w:val="0"/>
          <w:sz w:val="22"/>
          <w:szCs w:val="22"/>
        </w:rPr>
        <w:t>д) соответствие условий оплаты требованиям ТЗ.</w:t>
      </w:r>
    </w:p>
    <w:p w:rsidR="00786156" w:rsidRPr="0018059F" w:rsidRDefault="00786156" w:rsidP="00786156">
      <w:pPr>
        <w:pStyle w:val="12"/>
        <w:keepNext/>
        <w:keepLines/>
        <w:shd w:val="clear" w:color="auto" w:fill="auto"/>
        <w:tabs>
          <w:tab w:val="left" w:pos="250"/>
        </w:tabs>
        <w:spacing w:line="240" w:lineRule="auto"/>
        <w:ind w:left="720" w:hanging="153"/>
        <w:jc w:val="both"/>
        <w:rPr>
          <w:rFonts w:ascii="Times New Roman" w:hAnsi="Times New Roman" w:cs="Times New Roman"/>
          <w:bCs w:val="0"/>
          <w:sz w:val="22"/>
          <w:szCs w:val="22"/>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bookmarkStart w:id="47" w:name="_Ref536541397"/>
      <w:r w:rsidRPr="0018059F">
        <w:rPr>
          <w:rFonts w:ascii="Times New Roman" w:hAnsi="Times New Roman" w:cs="Times New Roman"/>
        </w:rPr>
        <w:t>ПОРЯДОК ПРОВЕДЕНИЯ ЗАКУПКИ (ЭТАПОВ ЗАКУПКИ), ПОДВЕДЕНИЯ ИТОГОВ ЗАКУПКИ</w:t>
      </w:r>
      <w:bookmarkEnd w:id="47"/>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18059F">
        <w:rPr>
          <w:rFonts w:ascii="Times New Roman" w:hAnsi="Times New Roman" w:cs="Times New Roman"/>
          <w:snapToGrid w:val="0"/>
        </w:rPr>
        <w:t>Интернет</w:t>
      </w:r>
      <w:r w:rsidRPr="0018059F">
        <w:rPr>
          <w:rFonts w:ascii="Times New Roman" w:hAnsi="Times New Roman" w:cs="Times New Roman"/>
        </w:rPr>
        <w:t>.</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подлежит отклонению в случаях, если: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На основании результатов рассмотрения заявок принимается решение: </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18059F">
        <w:rPr>
          <w:rFonts w:ascii="Times New Roman" w:hAnsi="Times New Roman" w:cs="Times New Roman"/>
          <w:b/>
          <w:i/>
        </w:rPr>
        <w:t xml:space="preserve"> </w:t>
      </w:r>
      <w:r w:rsidRPr="0018059F">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DF7093" w:rsidRPr="00C5574C" w:rsidRDefault="00DF7093" w:rsidP="00DF7093">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C5574C">
        <w:rPr>
          <w:rFonts w:ascii="Times New Roman" w:hAnsi="Times New Roman" w:cs="Times New Roman"/>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C5574C">
        <w:rPr>
          <w:rStyle w:val="ab"/>
          <w:rFonts w:cs="Times New Roman"/>
        </w:rPr>
        <w:footnoteReference w:id="3"/>
      </w:r>
      <w:r w:rsidRPr="00C5574C">
        <w:rPr>
          <w:rFonts w:ascii="Times New Roman" w:hAnsi="Times New Roman" w:cs="Times New Roman"/>
        </w:rPr>
        <w:t>, таким участником предоставляется обеспечение исполнения договора в следующем размере:</w:t>
      </w:r>
    </w:p>
    <w:p w:rsidR="00DF7093" w:rsidRPr="00C5574C" w:rsidRDefault="00DF7093" w:rsidP="00DF7093">
      <w:pPr>
        <w:tabs>
          <w:tab w:val="left" w:pos="142"/>
          <w:tab w:val="center" w:pos="1134"/>
        </w:tabs>
        <w:ind w:left="567"/>
        <w:jc w:val="both"/>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220"/>
        <w:gridCol w:w="2251"/>
        <w:gridCol w:w="2220"/>
        <w:gridCol w:w="2299"/>
      </w:tblGrid>
      <w:tr w:rsidR="00DF7093" w:rsidRPr="00C5574C" w:rsidTr="00FF7BA7">
        <w:tc>
          <w:tcPr>
            <w:tcW w:w="303" w:type="pct"/>
            <w:vMerge w:val="restart"/>
            <w:shd w:val="clear" w:color="auto" w:fill="auto"/>
          </w:tcPr>
          <w:p w:rsidR="00DF7093" w:rsidRPr="00C5574C" w:rsidRDefault="00DF7093" w:rsidP="00FF7BA7">
            <w:pPr>
              <w:rPr>
                <w:rFonts w:ascii="Times New Roman" w:hAnsi="Times New Roman" w:cs="Times New Roman"/>
                <w:sz w:val="18"/>
                <w:szCs w:val="18"/>
              </w:rPr>
            </w:pPr>
          </w:p>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w:t>
            </w:r>
          </w:p>
        </w:tc>
        <w:tc>
          <w:tcPr>
            <w:tcW w:w="3495" w:type="pct"/>
            <w:gridSpan w:val="3"/>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Матрица договорных условий</w:t>
            </w:r>
          </w:p>
        </w:tc>
        <w:tc>
          <w:tcPr>
            <w:tcW w:w="1201" w:type="pct"/>
            <w:vMerge w:val="restar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Размер обеспечения исполнения договора в случае подачи участником закупки аномально низкого ценового предложения</w:t>
            </w:r>
          </w:p>
        </w:tc>
      </w:tr>
      <w:tr w:rsidR="00DF7093" w:rsidRPr="00C5574C" w:rsidTr="00FF7BA7">
        <w:tc>
          <w:tcPr>
            <w:tcW w:w="303" w:type="pct"/>
            <w:vMerge/>
            <w:shd w:val="clear" w:color="auto" w:fill="auto"/>
          </w:tcPr>
          <w:p w:rsidR="00DF7093" w:rsidRPr="00C5574C" w:rsidRDefault="00DF7093" w:rsidP="00FF7BA7">
            <w:pPr>
              <w:rPr>
                <w:rFonts w:ascii="Times New Roman" w:hAnsi="Times New Roman" w:cs="Times New Roman"/>
                <w:b/>
                <w:sz w:val="18"/>
                <w:szCs w:val="18"/>
              </w:rPr>
            </w:pPr>
          </w:p>
        </w:tc>
        <w:tc>
          <w:tcPr>
            <w:tcW w:w="1160" w:type="pc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 xml:space="preserve">Требование по обеспечению исполнения договора </w:t>
            </w:r>
          </w:p>
        </w:tc>
        <w:tc>
          <w:tcPr>
            <w:tcW w:w="1176" w:type="pc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 xml:space="preserve">Авансирование </w:t>
            </w:r>
          </w:p>
        </w:tc>
        <w:tc>
          <w:tcPr>
            <w:tcW w:w="1160" w:type="pc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Обеспечение на возврат авансового платежа</w:t>
            </w:r>
          </w:p>
        </w:tc>
        <w:tc>
          <w:tcPr>
            <w:tcW w:w="1201" w:type="pct"/>
            <w:vMerge/>
            <w:shd w:val="clear" w:color="auto" w:fill="auto"/>
          </w:tcPr>
          <w:p w:rsidR="00DF7093" w:rsidRPr="00C5574C" w:rsidRDefault="00DF7093" w:rsidP="00FF7BA7">
            <w:pPr>
              <w:rPr>
                <w:rFonts w:ascii="Times New Roman" w:hAnsi="Times New Roman" w:cs="Times New Roman"/>
                <w:b/>
                <w:sz w:val="18"/>
                <w:szCs w:val="18"/>
              </w:rPr>
            </w:pPr>
          </w:p>
        </w:tc>
      </w:tr>
      <w:tr w:rsidR="00DF7093" w:rsidRPr="00C5574C" w:rsidTr="00FF7BA7">
        <w:tc>
          <w:tcPr>
            <w:tcW w:w="303" w:type="pc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1</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не предусмотрено</w:t>
            </w:r>
          </w:p>
        </w:tc>
        <w:tc>
          <w:tcPr>
            <w:tcW w:w="1176"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не предусмотрено</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не предусмотрено</w:t>
            </w:r>
          </w:p>
        </w:tc>
        <w:tc>
          <w:tcPr>
            <w:tcW w:w="1201" w:type="pct"/>
            <w:shd w:val="clear" w:color="auto" w:fill="auto"/>
          </w:tcPr>
          <w:p w:rsidR="00DF7093" w:rsidRPr="00C5574C" w:rsidRDefault="00DF7093" w:rsidP="00FF7BA7">
            <w:pPr>
              <w:jc w:val="both"/>
              <w:rPr>
                <w:rFonts w:ascii="Times New Roman" w:hAnsi="Times New Roman" w:cs="Times New Roman"/>
                <w:sz w:val="18"/>
                <w:szCs w:val="18"/>
              </w:rPr>
            </w:pPr>
            <w:r w:rsidRPr="00C5574C">
              <w:rPr>
                <w:rFonts w:ascii="Times New Roman" w:hAnsi="Times New Roman" w:cs="Times New Roman"/>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C5574C">
              <w:rPr>
                <w:rFonts w:ascii="Times New Roman" w:hAnsi="Times New Roman" w:cs="Times New Roman"/>
                <w:i/>
                <w:sz w:val="18"/>
                <w:szCs w:val="18"/>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C5574C">
              <w:rPr>
                <w:rFonts w:ascii="Times New Roman" w:hAnsi="Times New Roman" w:cs="Times New Roman"/>
                <w:sz w:val="18"/>
                <w:szCs w:val="18"/>
              </w:rPr>
              <w:t xml:space="preserve"> </w:t>
            </w:r>
          </w:p>
        </w:tc>
      </w:tr>
      <w:tr w:rsidR="00DF7093" w:rsidRPr="00C5574C" w:rsidTr="00FF7BA7">
        <w:tc>
          <w:tcPr>
            <w:tcW w:w="303" w:type="pc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2</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предусмотрено</w:t>
            </w:r>
          </w:p>
        </w:tc>
        <w:tc>
          <w:tcPr>
            <w:tcW w:w="1176"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не предусмотрено</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не предусмотрено</w:t>
            </w:r>
          </w:p>
        </w:tc>
        <w:tc>
          <w:tcPr>
            <w:tcW w:w="1201" w:type="pct"/>
            <w:shd w:val="clear" w:color="auto" w:fill="auto"/>
          </w:tcPr>
          <w:p w:rsidR="00DF7093" w:rsidRPr="00C5574C" w:rsidRDefault="00DF7093" w:rsidP="00FF7BA7">
            <w:pPr>
              <w:jc w:val="both"/>
              <w:rPr>
                <w:rFonts w:ascii="Times New Roman" w:hAnsi="Times New Roman" w:cs="Times New Roman"/>
                <w:sz w:val="18"/>
                <w:szCs w:val="18"/>
              </w:rPr>
            </w:pPr>
            <w:r w:rsidRPr="00C5574C">
              <w:rPr>
                <w:rFonts w:ascii="Times New Roman" w:hAnsi="Times New Roman" w:cs="Times New Roman"/>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DF7093" w:rsidRPr="00C5574C" w:rsidTr="00FF7BA7">
        <w:tc>
          <w:tcPr>
            <w:tcW w:w="303" w:type="pc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3</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не предусмотрено</w:t>
            </w:r>
          </w:p>
        </w:tc>
        <w:tc>
          <w:tcPr>
            <w:tcW w:w="1176"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предусмотрено</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предусмотрено</w:t>
            </w:r>
          </w:p>
        </w:tc>
        <w:tc>
          <w:tcPr>
            <w:tcW w:w="1201" w:type="pct"/>
            <w:shd w:val="clear" w:color="auto" w:fill="auto"/>
          </w:tcPr>
          <w:p w:rsidR="00DF7093" w:rsidRPr="00C5574C" w:rsidRDefault="00DF7093" w:rsidP="00FF7BA7">
            <w:pPr>
              <w:jc w:val="both"/>
              <w:rPr>
                <w:rFonts w:ascii="Times New Roman" w:hAnsi="Times New Roman" w:cs="Times New Roman"/>
                <w:sz w:val="18"/>
                <w:szCs w:val="18"/>
              </w:rPr>
            </w:pPr>
            <w:r w:rsidRPr="00C5574C">
              <w:rPr>
                <w:rFonts w:ascii="Times New Roman" w:hAnsi="Times New Roman" w:cs="Times New Roman"/>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C5574C" w:rsidTr="00FF7BA7">
        <w:tc>
          <w:tcPr>
            <w:tcW w:w="303" w:type="pc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4</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не предусмотрено</w:t>
            </w:r>
          </w:p>
        </w:tc>
        <w:tc>
          <w:tcPr>
            <w:tcW w:w="1176"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предусмотрено</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не предусмотрено</w:t>
            </w:r>
          </w:p>
        </w:tc>
        <w:tc>
          <w:tcPr>
            <w:tcW w:w="1201" w:type="pct"/>
            <w:shd w:val="clear" w:color="auto" w:fill="auto"/>
          </w:tcPr>
          <w:p w:rsidR="00DF7093" w:rsidRPr="00C5574C" w:rsidRDefault="00DF7093" w:rsidP="00FF7BA7">
            <w:pPr>
              <w:jc w:val="both"/>
              <w:rPr>
                <w:rFonts w:ascii="Times New Roman" w:hAnsi="Times New Roman" w:cs="Times New Roman"/>
                <w:sz w:val="18"/>
                <w:szCs w:val="18"/>
              </w:rPr>
            </w:pPr>
            <w:r w:rsidRPr="00C5574C">
              <w:rPr>
                <w:rFonts w:ascii="Times New Roman" w:hAnsi="Times New Roman" w:cs="Times New Roman"/>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C5574C" w:rsidTr="00FF7BA7">
        <w:tc>
          <w:tcPr>
            <w:tcW w:w="303" w:type="pc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5</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предусмотрено</w:t>
            </w:r>
          </w:p>
        </w:tc>
        <w:tc>
          <w:tcPr>
            <w:tcW w:w="1176"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предусмотрено</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не предусмотрено</w:t>
            </w:r>
          </w:p>
        </w:tc>
        <w:tc>
          <w:tcPr>
            <w:tcW w:w="1201" w:type="pct"/>
            <w:shd w:val="clear" w:color="auto" w:fill="auto"/>
          </w:tcPr>
          <w:p w:rsidR="00DF7093" w:rsidRPr="00C5574C" w:rsidRDefault="00DF7093" w:rsidP="00FF7BA7">
            <w:pPr>
              <w:jc w:val="both"/>
              <w:rPr>
                <w:rFonts w:ascii="Times New Roman" w:hAnsi="Times New Roman" w:cs="Times New Roman"/>
                <w:sz w:val="18"/>
                <w:szCs w:val="18"/>
              </w:rPr>
            </w:pPr>
            <w:r w:rsidRPr="00C5574C">
              <w:rPr>
                <w:rFonts w:ascii="Times New Roman" w:hAnsi="Times New Roman" w:cs="Times New Roman"/>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DF7093" w:rsidRPr="00DF7093" w:rsidTr="00FF7BA7">
        <w:tc>
          <w:tcPr>
            <w:tcW w:w="303" w:type="pct"/>
            <w:shd w:val="clear" w:color="auto" w:fill="auto"/>
          </w:tcPr>
          <w:p w:rsidR="00DF7093" w:rsidRPr="00C5574C" w:rsidRDefault="00DF7093" w:rsidP="00FF7BA7">
            <w:pPr>
              <w:rPr>
                <w:rFonts w:ascii="Times New Roman" w:hAnsi="Times New Roman" w:cs="Times New Roman"/>
                <w:sz w:val="18"/>
                <w:szCs w:val="18"/>
              </w:rPr>
            </w:pPr>
            <w:r w:rsidRPr="00C5574C">
              <w:rPr>
                <w:rFonts w:ascii="Times New Roman" w:hAnsi="Times New Roman" w:cs="Times New Roman"/>
                <w:sz w:val="18"/>
                <w:szCs w:val="18"/>
              </w:rPr>
              <w:t>6</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предусмотрено</w:t>
            </w:r>
          </w:p>
        </w:tc>
        <w:tc>
          <w:tcPr>
            <w:tcW w:w="1176"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предусмотрено</w:t>
            </w:r>
          </w:p>
        </w:tc>
        <w:tc>
          <w:tcPr>
            <w:tcW w:w="1160" w:type="pct"/>
            <w:shd w:val="clear" w:color="auto" w:fill="auto"/>
          </w:tcPr>
          <w:p w:rsidR="00DF7093" w:rsidRPr="00C5574C" w:rsidRDefault="00DF7093" w:rsidP="00FF7BA7">
            <w:pPr>
              <w:jc w:val="center"/>
              <w:rPr>
                <w:rFonts w:ascii="Times New Roman" w:hAnsi="Times New Roman" w:cs="Times New Roman"/>
                <w:sz w:val="18"/>
                <w:szCs w:val="18"/>
              </w:rPr>
            </w:pPr>
            <w:r w:rsidRPr="00C5574C">
              <w:rPr>
                <w:rFonts w:ascii="Times New Roman" w:hAnsi="Times New Roman" w:cs="Times New Roman"/>
                <w:sz w:val="18"/>
                <w:szCs w:val="18"/>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rPr>
            </w:pPr>
            <w:r w:rsidRPr="00C5574C">
              <w:rPr>
                <w:rFonts w:ascii="Times New Roman" w:hAnsi="Times New Roman" w:cs="Times New Roman"/>
                <w:sz w:val="18"/>
                <w:szCs w:val="18"/>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w:t>
            </w:r>
            <w:r w:rsidRPr="00C5574C">
              <w:rPr>
                <w:rFonts w:ascii="Times New Roman" w:hAnsi="Times New Roman" w:cs="Times New Roman"/>
                <w:sz w:val="18"/>
                <w:szCs w:val="18"/>
              </w:rPr>
              <w:lastRenderedPageBreak/>
              <w:t>цены лота</w:t>
            </w:r>
          </w:p>
        </w:tc>
      </w:tr>
    </w:tbl>
    <w:p w:rsidR="00DF7093" w:rsidRPr="0018059F" w:rsidRDefault="00DF7093" w:rsidP="00DF7093">
      <w:pPr>
        <w:tabs>
          <w:tab w:val="left" w:pos="142"/>
          <w:tab w:val="center" w:pos="1134"/>
        </w:tabs>
        <w:spacing w:after="0" w:line="240" w:lineRule="auto"/>
        <w:jc w:val="both"/>
        <w:rPr>
          <w:rFonts w:ascii="Times New Roman" w:hAnsi="Times New Roman" w:cs="Times New Roman"/>
        </w:rPr>
      </w:pPr>
    </w:p>
    <w:p w:rsidR="0018059F" w:rsidRPr="0018059F" w:rsidRDefault="0018059F" w:rsidP="0018059F">
      <w:pPr>
        <w:tabs>
          <w:tab w:val="left" w:pos="142"/>
          <w:tab w:val="center" w:pos="1134"/>
        </w:tabs>
        <w:ind w:left="567"/>
        <w:jc w:val="both"/>
        <w:rPr>
          <w:rFonts w:ascii="Times New Roman" w:hAnsi="Times New Roman" w:cs="Times New Roman"/>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ПОРЯДОК ЗАКЛЮЧЕНИЯ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4F76AD" w:rsidRDefault="004F76AD" w:rsidP="0018059F">
      <w:pPr>
        <w:tabs>
          <w:tab w:val="left" w:pos="1230"/>
        </w:tabs>
        <w:rPr>
          <w:rFonts w:ascii="Times New Roman" w:hAnsi="Times New Roman" w:cs="Times New Roman"/>
        </w:rPr>
      </w:pPr>
    </w:p>
    <w:p w:rsidR="007B418F" w:rsidRDefault="007B418F" w:rsidP="0018059F">
      <w:pPr>
        <w:tabs>
          <w:tab w:val="left" w:pos="1230"/>
        </w:tabs>
        <w:rPr>
          <w:rFonts w:ascii="Times New Roman" w:hAnsi="Times New Roman" w:cs="Times New Roman"/>
        </w:rPr>
      </w:pPr>
    </w:p>
    <w:p w:rsidR="007B418F" w:rsidRPr="000941BB" w:rsidRDefault="007B418F" w:rsidP="007B418F">
      <w:pPr>
        <w:pStyle w:val="ac"/>
        <w:rPr>
          <w:sz w:val="22"/>
          <w:szCs w:val="22"/>
        </w:rPr>
      </w:pPr>
      <w:r w:rsidRPr="000941BB">
        <w:rPr>
          <w:sz w:val="22"/>
          <w:szCs w:val="22"/>
        </w:rPr>
        <w:t>Приложения:</w:t>
      </w:r>
    </w:p>
    <w:p w:rsidR="007B418F" w:rsidRPr="000941BB" w:rsidRDefault="007B418F" w:rsidP="007B418F">
      <w:pPr>
        <w:pStyle w:val="ac"/>
        <w:rPr>
          <w:sz w:val="22"/>
          <w:szCs w:val="22"/>
        </w:rPr>
      </w:pPr>
      <w:r w:rsidRPr="000941BB">
        <w:rPr>
          <w:sz w:val="22"/>
          <w:szCs w:val="22"/>
        </w:rPr>
        <w:t>- приложение 1 Техническое задание</w:t>
      </w:r>
    </w:p>
    <w:p w:rsidR="007B418F" w:rsidRPr="000941BB" w:rsidRDefault="007B418F" w:rsidP="007B418F">
      <w:pPr>
        <w:pStyle w:val="ac"/>
        <w:rPr>
          <w:sz w:val="22"/>
          <w:szCs w:val="22"/>
        </w:rPr>
      </w:pPr>
      <w:r w:rsidRPr="000941BB">
        <w:rPr>
          <w:sz w:val="22"/>
          <w:szCs w:val="22"/>
        </w:rPr>
        <w:t>- приложение 2 Проект договора</w:t>
      </w:r>
    </w:p>
    <w:p w:rsidR="007B418F" w:rsidRPr="000941BB" w:rsidRDefault="007B418F" w:rsidP="007B418F">
      <w:pPr>
        <w:pStyle w:val="ac"/>
        <w:rPr>
          <w:sz w:val="22"/>
          <w:szCs w:val="22"/>
        </w:rPr>
      </w:pPr>
      <w:r w:rsidRPr="000941BB">
        <w:rPr>
          <w:sz w:val="22"/>
          <w:szCs w:val="22"/>
        </w:rPr>
        <w:t>- приложение 3 образцы форм для заполнения</w:t>
      </w:r>
    </w:p>
    <w:p w:rsidR="007B418F" w:rsidRPr="000941BB" w:rsidRDefault="007B418F" w:rsidP="007B418F">
      <w:pPr>
        <w:pStyle w:val="ac"/>
        <w:rPr>
          <w:sz w:val="22"/>
          <w:szCs w:val="22"/>
        </w:rPr>
      </w:pPr>
    </w:p>
    <w:p w:rsidR="007B418F" w:rsidRPr="00CB2B7B" w:rsidRDefault="007B418F" w:rsidP="007B418F">
      <w:pPr>
        <w:pStyle w:val="ac"/>
        <w:rPr>
          <w:lang w:eastAsia="x-none"/>
        </w:rPr>
      </w:pPr>
    </w:p>
    <w:p w:rsidR="007B418F" w:rsidRPr="00D22B95" w:rsidRDefault="007B418F" w:rsidP="007B418F">
      <w:pPr>
        <w:rPr>
          <w:rFonts w:ascii="Times New Roman" w:hAnsi="Times New Roman"/>
          <w:sz w:val="24"/>
          <w:szCs w:val="24"/>
        </w:rPr>
      </w:pPr>
    </w:p>
    <w:p w:rsidR="007B418F" w:rsidRDefault="007B418F" w:rsidP="007B418F">
      <w:pPr>
        <w:rPr>
          <w:rFonts w:ascii="Times New Roman" w:hAnsi="Times New Roman"/>
          <w:sz w:val="24"/>
          <w:szCs w:val="24"/>
        </w:rPr>
      </w:pPr>
    </w:p>
    <w:p w:rsidR="007B418F" w:rsidRPr="00F94146" w:rsidRDefault="007B418F" w:rsidP="007B418F">
      <w:pPr>
        <w:pStyle w:val="ac"/>
        <w:rPr>
          <w:sz w:val="24"/>
          <w:szCs w:val="24"/>
        </w:rPr>
      </w:pPr>
      <w:r>
        <w:rPr>
          <w:sz w:val="24"/>
          <w:szCs w:val="24"/>
        </w:rPr>
        <w:t>Заместитель</w:t>
      </w:r>
      <w:r w:rsidRPr="00F94146">
        <w:rPr>
          <w:sz w:val="24"/>
          <w:szCs w:val="24"/>
        </w:rPr>
        <w:t xml:space="preserve"> директора по </w:t>
      </w:r>
    </w:p>
    <w:p w:rsidR="007B418F" w:rsidRPr="00F94146" w:rsidRDefault="007B418F" w:rsidP="007B418F">
      <w:pPr>
        <w:pStyle w:val="ac"/>
        <w:rPr>
          <w:sz w:val="24"/>
          <w:szCs w:val="24"/>
        </w:rPr>
      </w:pPr>
      <w:r w:rsidRPr="00F94146">
        <w:rPr>
          <w:sz w:val="24"/>
          <w:szCs w:val="24"/>
        </w:rPr>
        <w:t>капитальному строительству-</w:t>
      </w:r>
    </w:p>
    <w:p w:rsidR="007B418F" w:rsidRPr="00F94146" w:rsidRDefault="007B418F" w:rsidP="007B418F">
      <w:pPr>
        <w:pStyle w:val="ac"/>
        <w:rPr>
          <w:sz w:val="24"/>
          <w:szCs w:val="24"/>
        </w:rPr>
      </w:pPr>
      <w:r w:rsidRPr="00F94146">
        <w:rPr>
          <w:sz w:val="24"/>
          <w:szCs w:val="24"/>
        </w:rPr>
        <w:t xml:space="preserve">начальник управления капитального </w:t>
      </w:r>
    </w:p>
    <w:p w:rsidR="007B418F" w:rsidRPr="00F94146" w:rsidRDefault="007B418F" w:rsidP="007B418F">
      <w:pPr>
        <w:pStyle w:val="ac"/>
        <w:rPr>
          <w:sz w:val="24"/>
          <w:szCs w:val="24"/>
        </w:rPr>
      </w:pPr>
      <w:r w:rsidRPr="00F94146">
        <w:rPr>
          <w:sz w:val="24"/>
          <w:szCs w:val="24"/>
        </w:rPr>
        <w:t xml:space="preserve">строительства ВЭС                                                                 </w:t>
      </w:r>
      <w:r>
        <w:rPr>
          <w:sz w:val="24"/>
          <w:szCs w:val="24"/>
        </w:rPr>
        <w:t xml:space="preserve">         </w:t>
      </w:r>
      <w:r w:rsidRPr="00F94146">
        <w:rPr>
          <w:sz w:val="24"/>
          <w:szCs w:val="24"/>
        </w:rPr>
        <w:t xml:space="preserve">   </w:t>
      </w:r>
      <w:r>
        <w:rPr>
          <w:sz w:val="24"/>
          <w:szCs w:val="24"/>
        </w:rPr>
        <w:t>С.А. Кузнецов</w:t>
      </w:r>
    </w:p>
    <w:bookmarkEnd w:id="0"/>
    <w:p w:rsidR="007B418F" w:rsidRPr="0018059F" w:rsidRDefault="007B418F" w:rsidP="0018059F">
      <w:pPr>
        <w:tabs>
          <w:tab w:val="left" w:pos="1230"/>
        </w:tabs>
        <w:rPr>
          <w:rFonts w:ascii="Times New Roman" w:hAnsi="Times New Roman" w:cs="Times New Roman"/>
        </w:rPr>
      </w:pPr>
    </w:p>
    <w:sectPr w:rsidR="007B418F" w:rsidRPr="0018059F">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35D3" w:rsidRDefault="004B35D3" w:rsidP="0018059F">
      <w:pPr>
        <w:spacing w:after="0" w:line="240" w:lineRule="auto"/>
      </w:pPr>
      <w:r>
        <w:separator/>
      </w:r>
    </w:p>
  </w:endnote>
  <w:endnote w:type="continuationSeparator" w:id="0">
    <w:p w:rsidR="004B35D3" w:rsidRDefault="004B35D3" w:rsidP="001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18059F" w:rsidRDefault="0018059F" w:rsidP="008E682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4B35D3">
      <w:rPr>
        <w:rStyle w:val="a3"/>
        <w:noProof/>
      </w:rPr>
      <w:t>11</w:t>
    </w:r>
    <w:r>
      <w:rPr>
        <w:rStyle w:val="a3"/>
      </w:rPr>
      <w:fldChar w:fldCharType="end"/>
    </w:r>
  </w:p>
  <w:p w:rsidR="0018059F" w:rsidRDefault="0018059F" w:rsidP="008E682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35D3" w:rsidRDefault="004B35D3" w:rsidP="0018059F">
      <w:pPr>
        <w:spacing w:after="0" w:line="240" w:lineRule="auto"/>
      </w:pPr>
      <w:r>
        <w:separator/>
      </w:r>
    </w:p>
  </w:footnote>
  <w:footnote w:type="continuationSeparator" w:id="0">
    <w:p w:rsidR="004B35D3" w:rsidRDefault="004B35D3" w:rsidP="0018059F">
      <w:pPr>
        <w:spacing w:after="0" w:line="240" w:lineRule="auto"/>
      </w:pPr>
      <w:r>
        <w:continuationSeparator/>
      </w:r>
    </w:p>
  </w:footnote>
  <w:footnote w:id="1">
    <w:p w:rsidR="0018059F" w:rsidRPr="002E23E4" w:rsidRDefault="0018059F" w:rsidP="0018059F">
      <w:pPr>
        <w:pStyle w:val="a9"/>
      </w:pPr>
      <w:r>
        <w:rPr>
          <w:rStyle w:val="a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18059F" w:rsidRPr="00F15A80" w:rsidRDefault="0018059F" w:rsidP="00F02846">
      <w:pPr>
        <w:pStyle w:val="a9"/>
        <w:ind w:firstLine="142"/>
        <w:rPr>
          <w:lang w:val="ru-RU"/>
        </w:rPr>
      </w:pPr>
      <w:r>
        <w:rPr>
          <w:rStyle w:val="ab"/>
        </w:rPr>
        <w:footnoteRef/>
      </w:r>
      <w:r>
        <w:t xml:space="preserve"> При закупках на выполнение СМР, ПНР</w:t>
      </w:r>
      <w:r>
        <w:rPr>
          <w:lang w:val="ru-RU"/>
        </w:rPr>
        <w:t>.</w:t>
      </w:r>
    </w:p>
  </w:footnote>
  <w:footnote w:id="3">
    <w:p w:rsidR="00DF7093" w:rsidRPr="00487F1B" w:rsidRDefault="00DF7093" w:rsidP="00DF7093">
      <w:pPr>
        <w:pStyle w:val="a9"/>
        <w:rPr>
          <w:lang w:val="ru-RU"/>
        </w:rPr>
      </w:pPr>
      <w:r w:rsidRPr="00C6531D">
        <w:rPr>
          <w:rStyle w:val="ab"/>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 w15:restartNumberingAfterBreak="0">
    <w:nsid w:val="300608CE"/>
    <w:multiLevelType w:val="multilevel"/>
    <w:tmpl w:val="006474F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66E8115C"/>
    <w:multiLevelType w:val="multilevel"/>
    <w:tmpl w:val="6A5CCBE0"/>
    <w:lvl w:ilvl="0">
      <w:start w:val="1"/>
      <w:numFmt w:val="decimal"/>
      <w:lvlText w:val="%1."/>
      <w:lvlJc w:val="left"/>
      <w:pPr>
        <w:ind w:left="927" w:hanging="360"/>
      </w:pPr>
      <w:rPr>
        <w:rFonts w:hint="default"/>
        <w:b w:val="0"/>
      </w:rPr>
    </w:lvl>
    <w:lvl w:ilvl="1">
      <w:start w:val="5"/>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1"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5"/>
  </w:num>
  <w:num w:numId="4">
    <w:abstractNumId w:val="3"/>
  </w:num>
  <w:num w:numId="5">
    <w:abstractNumId w:val="7"/>
  </w:num>
  <w:num w:numId="6">
    <w:abstractNumId w:val="4"/>
  </w:num>
  <w:num w:numId="7">
    <w:abstractNumId w:val="0"/>
  </w:num>
  <w:num w:numId="8">
    <w:abstractNumId w:val="10"/>
  </w:num>
  <w:num w:numId="9">
    <w:abstractNumId w:val="8"/>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B14"/>
    <w:rsid w:val="00086FE4"/>
    <w:rsid w:val="000B0FDA"/>
    <w:rsid w:val="0018059F"/>
    <w:rsid w:val="001A5F94"/>
    <w:rsid w:val="00312248"/>
    <w:rsid w:val="0039459C"/>
    <w:rsid w:val="004B35D3"/>
    <w:rsid w:val="004B7B14"/>
    <w:rsid w:val="004F76AD"/>
    <w:rsid w:val="005264E9"/>
    <w:rsid w:val="00554E1C"/>
    <w:rsid w:val="00571FED"/>
    <w:rsid w:val="00575A26"/>
    <w:rsid w:val="00735A7C"/>
    <w:rsid w:val="00786156"/>
    <w:rsid w:val="007B418F"/>
    <w:rsid w:val="007C1397"/>
    <w:rsid w:val="008730A4"/>
    <w:rsid w:val="00990EF5"/>
    <w:rsid w:val="00995D90"/>
    <w:rsid w:val="00AD074D"/>
    <w:rsid w:val="00C5574C"/>
    <w:rsid w:val="00C731AF"/>
    <w:rsid w:val="00CC4209"/>
    <w:rsid w:val="00DF7093"/>
    <w:rsid w:val="00E449A0"/>
    <w:rsid w:val="00EA6AA5"/>
    <w:rsid w:val="00F02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B75FAC-FF11-42A5-8BE1-DB120F988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aliases w:val="H2,H2 Знак,Заголовок 21,2,h2,Б2,RTC,iz2,Numbered text 3,HD2,heading 2,Heading 2 Hidden,Раздел Знак"/>
    <w:basedOn w:val="a"/>
    <w:next w:val="a"/>
    <w:link w:val="20"/>
    <w:uiPriority w:val="9"/>
    <w:unhideWhenUsed/>
    <w:qFormat/>
    <w:rsid w:val="0018059F"/>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nhideWhenUsed/>
    <w:qFormat/>
    <w:rsid w:val="0018059F"/>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0"/>
    <w:link w:val="2"/>
    <w:uiPriority w:val="9"/>
    <w:rsid w:val="0018059F"/>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8059F"/>
    <w:rPr>
      <w:rFonts w:ascii="Cambria" w:eastAsia="Times New Roman" w:hAnsi="Cambria" w:cs="Times New Roman"/>
      <w:b/>
      <w:bCs/>
      <w:sz w:val="26"/>
      <w:szCs w:val="26"/>
      <w:lang w:val="x-none" w:eastAsia="x-none"/>
    </w:rPr>
  </w:style>
  <w:style w:type="character" w:styleId="a3">
    <w:name w:val="page number"/>
    <w:basedOn w:val="a0"/>
    <w:uiPriority w:val="99"/>
    <w:rsid w:val="0018059F"/>
  </w:style>
  <w:style w:type="paragraph" w:styleId="a4">
    <w:name w:val="footer"/>
    <w:basedOn w:val="a"/>
    <w:link w:val="a5"/>
    <w:uiPriority w:val="99"/>
    <w:rsid w:val="0018059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Нижний колонтитул Знак"/>
    <w:basedOn w:val="a0"/>
    <w:link w:val="a4"/>
    <w:uiPriority w:val="99"/>
    <w:rsid w:val="0018059F"/>
    <w:rPr>
      <w:rFonts w:ascii="Times New Roman" w:eastAsia="Times New Roman" w:hAnsi="Times New Roman" w:cs="Times New Roman"/>
      <w:sz w:val="24"/>
      <w:szCs w:val="24"/>
      <w:lang w:val="x-none" w:eastAsia="x-none"/>
    </w:rPr>
  </w:style>
  <w:style w:type="character" w:styleId="a6">
    <w:name w:val="Hyperlink"/>
    <w:uiPriority w:val="99"/>
    <w:rsid w:val="0018059F"/>
    <w:rPr>
      <w:color w:val="auto"/>
      <w:u w:val="none"/>
    </w:rPr>
  </w:style>
  <w:style w:type="paragraph" w:customStyle="1" w:styleId="Default">
    <w:name w:val="Default"/>
    <w:rsid w:val="001805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7">
    <w:name w:val="Пункт"/>
    <w:basedOn w:val="a"/>
    <w:link w:val="1"/>
    <w:uiPriority w:val="99"/>
    <w:rsid w:val="0018059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8">
    <w:name w:val="Подпункт"/>
    <w:basedOn w:val="a7"/>
    <w:link w:val="10"/>
    <w:rsid w:val="0018059F"/>
  </w:style>
  <w:style w:type="paragraph" w:styleId="a9">
    <w:name w:val="footnote text"/>
    <w:basedOn w:val="a"/>
    <w:link w:val="aa"/>
    <w:uiPriority w:val="99"/>
    <w:unhideWhenUsed/>
    <w:rsid w:val="0018059F"/>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a">
    <w:name w:val="Текст сноски Знак"/>
    <w:basedOn w:val="a0"/>
    <w:link w:val="a9"/>
    <w:uiPriority w:val="99"/>
    <w:rsid w:val="0018059F"/>
    <w:rPr>
      <w:rFonts w:ascii="Times New Roman" w:eastAsia="Times New Roman" w:hAnsi="Times New Roman" w:cs="Times New Roman"/>
      <w:szCs w:val="20"/>
      <w:lang w:val="x-none" w:eastAsia="x-none"/>
    </w:rPr>
  </w:style>
  <w:style w:type="character" w:styleId="ab">
    <w:name w:val="footnote reference"/>
    <w:uiPriority w:val="99"/>
    <w:unhideWhenUsed/>
    <w:rsid w:val="0018059F"/>
    <w:rPr>
      <w:rFonts w:ascii="Times New Roman" w:hAnsi="Times New Roman"/>
      <w:vertAlign w:val="superscript"/>
    </w:rPr>
  </w:style>
  <w:style w:type="character" w:customStyle="1" w:styleId="11">
    <w:name w:val="Заголовок №1_"/>
    <w:link w:val="12"/>
    <w:locked/>
    <w:rsid w:val="0018059F"/>
    <w:rPr>
      <w:b/>
      <w:bCs/>
      <w:sz w:val="16"/>
      <w:szCs w:val="16"/>
      <w:shd w:val="clear" w:color="auto" w:fill="FFFFFF"/>
    </w:rPr>
  </w:style>
  <w:style w:type="paragraph" w:customStyle="1" w:styleId="12">
    <w:name w:val="Заголовок №1"/>
    <w:basedOn w:val="a"/>
    <w:link w:val="11"/>
    <w:rsid w:val="0018059F"/>
    <w:pPr>
      <w:widowControl w:val="0"/>
      <w:shd w:val="clear" w:color="auto" w:fill="FFFFFF"/>
      <w:spacing w:after="0" w:line="206" w:lineRule="exact"/>
      <w:outlineLvl w:val="0"/>
    </w:pPr>
    <w:rPr>
      <w:b/>
      <w:bCs/>
      <w:sz w:val="16"/>
      <w:szCs w:val="16"/>
    </w:rPr>
  </w:style>
  <w:style w:type="character" w:customStyle="1" w:styleId="1">
    <w:name w:val="Пункт Знак1"/>
    <w:link w:val="a7"/>
    <w:uiPriority w:val="99"/>
    <w:rsid w:val="0018059F"/>
    <w:rPr>
      <w:rFonts w:ascii="Times New Roman" w:eastAsia="Times New Roman" w:hAnsi="Times New Roman" w:cs="Times New Roman"/>
      <w:snapToGrid w:val="0"/>
      <w:sz w:val="28"/>
      <w:szCs w:val="20"/>
      <w:lang w:eastAsia="ru-RU"/>
    </w:rPr>
  </w:style>
  <w:style w:type="character" w:customStyle="1" w:styleId="10">
    <w:name w:val="Подпункт Знак1"/>
    <w:link w:val="a8"/>
    <w:rsid w:val="0018059F"/>
    <w:rPr>
      <w:rFonts w:ascii="Times New Roman" w:eastAsia="Times New Roman" w:hAnsi="Times New Roman" w:cs="Times New Roman"/>
      <w:snapToGrid w:val="0"/>
      <w:sz w:val="28"/>
      <w:szCs w:val="20"/>
      <w:lang w:eastAsia="ru-RU"/>
    </w:rPr>
  </w:style>
  <w:style w:type="paragraph" w:styleId="ac">
    <w:name w:val="No Spacing"/>
    <w:uiPriority w:val="1"/>
    <w:qFormat/>
    <w:rsid w:val="0018059F"/>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List Paragraph"/>
    <w:basedOn w:val="a"/>
    <w:uiPriority w:val="34"/>
    <w:qFormat/>
    <w:rsid w:val="00086FE4"/>
    <w:pPr>
      <w:ind w:left="720"/>
      <w:contextualSpacing/>
    </w:pPr>
  </w:style>
  <w:style w:type="paragraph" w:styleId="ae">
    <w:name w:val="header"/>
    <w:basedOn w:val="a"/>
    <w:link w:val="af"/>
    <w:uiPriority w:val="99"/>
    <w:unhideWhenUsed/>
    <w:rsid w:val="004B35D3"/>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4B35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lient@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5586</Words>
  <Characters>31846</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Стародубова Екатерина Игоревна</dc:creator>
  <cp:keywords/>
  <dc:description/>
  <cp:lastModifiedBy>Стародубова Екатерина Игоревна</cp:lastModifiedBy>
  <cp:revision>1</cp:revision>
  <dcterms:created xsi:type="dcterms:W3CDTF">2026-05-14T05:16:00Z</dcterms:created>
  <dcterms:modified xsi:type="dcterms:W3CDTF">2026-05-14T05:16:00Z</dcterms:modified>
</cp:coreProperties>
</file>